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olor w:val="FF0000"/>
          <w:w w:val="66"/>
          <w:sz w:val="144"/>
          <w:szCs w:val="136"/>
        </w:rPr>
      </w:pPr>
      <w:r>
        <w:rPr>
          <w:rFonts w:hint="eastAsia" w:ascii="方正小标宋简体" w:hAnsi="方正小标宋简体" w:eastAsia="方正小标宋简体"/>
          <w:color w:val="FF0000"/>
          <w:w w:val="66"/>
          <w:sz w:val="144"/>
          <w:szCs w:val="136"/>
        </w:rPr>
        <w:t>共青团淄博市委员会</w:t>
      </w:r>
    </w:p>
    <w:p>
      <w:pPr>
        <w:spacing w:line="578" w:lineRule="exact"/>
        <w:jc w:val="center"/>
        <w:rPr>
          <w:rFonts w:hint="eastAsia" w:ascii="方正小标宋简体" w:hAnsi="方正小标宋简体" w:eastAsia="方正小标宋简体" w:cs="方正小标宋简体"/>
          <w:sz w:val="44"/>
          <w:szCs w:val="44"/>
        </w:rPr>
      </w:pP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关于举办“创青春”中国青年创新创业大赛</w:t>
      </w: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山东巡回路演活动暨2019年淄博市</w:t>
      </w: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青年创新创业大赛的通知</w:t>
      </w:r>
    </w:p>
    <w:p>
      <w:pPr>
        <w:spacing w:line="578" w:lineRule="exact"/>
        <w:rPr>
          <w:rFonts w:ascii="Times New Roman" w:hAnsi="Times New Roman" w:eastAsia="仿宋_GB2312"/>
          <w:sz w:val="32"/>
          <w:szCs w:val="32"/>
        </w:rPr>
      </w:pPr>
    </w:p>
    <w:p>
      <w:pPr>
        <w:spacing w:line="578" w:lineRule="exact"/>
        <w:rPr>
          <w:rFonts w:ascii="Times New Roman" w:hAnsi="Times New Roman" w:eastAsia="仿宋_GB2312"/>
          <w:sz w:val="32"/>
          <w:szCs w:val="32"/>
        </w:rPr>
      </w:pPr>
      <w:r>
        <w:rPr>
          <w:rFonts w:ascii="Times New Roman" w:hAnsi="Times New Roman" w:eastAsia="仿宋_GB2312"/>
          <w:sz w:val="32"/>
          <w:szCs w:val="32"/>
        </w:rPr>
        <w:t>各区县团委，高新区、</w:t>
      </w:r>
      <w:r>
        <w:rPr>
          <w:rFonts w:hint="eastAsia" w:ascii="Times New Roman" w:hAnsi="Times New Roman" w:eastAsia="仿宋_GB2312"/>
          <w:sz w:val="32"/>
          <w:szCs w:val="32"/>
        </w:rPr>
        <w:t>经开区、</w:t>
      </w:r>
      <w:r>
        <w:rPr>
          <w:rFonts w:ascii="Times New Roman" w:hAnsi="Times New Roman" w:eastAsia="仿宋_GB2312"/>
          <w:sz w:val="32"/>
          <w:szCs w:val="32"/>
        </w:rPr>
        <w:t>文昌湖区团工委，</w:t>
      </w:r>
      <w:r>
        <w:rPr>
          <w:rFonts w:hint="eastAsia" w:ascii="Times New Roman" w:hAnsi="Times New Roman" w:eastAsia="仿宋_GB2312"/>
          <w:sz w:val="32"/>
          <w:szCs w:val="32"/>
        </w:rPr>
        <w:t>市属大中专院校团委，</w:t>
      </w:r>
      <w:r>
        <w:rPr>
          <w:rFonts w:ascii="Times New Roman" w:hAnsi="Times New Roman" w:eastAsia="仿宋_GB2312"/>
          <w:sz w:val="32"/>
          <w:szCs w:val="32"/>
        </w:rPr>
        <w:t>各省级青年创业示范平台：</w:t>
      </w:r>
    </w:p>
    <w:p>
      <w:pPr>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充分发挥青年在新时代现代化强市建设中的生力军、突击队作用，有效激发青年创新创业创造热情，寻找优质青年创业项目，挖掘经济发展新动能，团市委决定举办“创青春”中国青年创新创业大赛山东巡回路演活动暨2019年淄博市青年创新创业大赛。现将有关事宜通知如下。</w:t>
      </w:r>
    </w:p>
    <w:p>
      <w:pPr>
        <w:spacing w:line="578" w:lineRule="exact"/>
        <w:ind w:firstLine="640" w:firstLineChars="200"/>
        <w:rPr>
          <w:rFonts w:hint="eastAsia" w:eastAsia="仿宋_GB2312"/>
          <w:sz w:val="32"/>
          <w:szCs w:val="32"/>
        </w:rPr>
      </w:pPr>
      <w:r>
        <w:rPr>
          <w:rFonts w:hint="eastAsia" w:ascii="黑体" w:hAnsi="黑体" w:eastAsia="黑体" w:cs="黑体"/>
          <w:sz w:val="32"/>
          <w:szCs w:val="32"/>
        </w:rPr>
        <w:t>一、大赛主题</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青春建功新时代 创业追梦新征程</w:t>
      </w:r>
    </w:p>
    <w:p>
      <w:pPr>
        <w:spacing w:line="578" w:lineRule="exact"/>
        <w:ind w:firstLine="640" w:firstLineChars="200"/>
        <w:rPr>
          <w:rFonts w:hint="eastAsia" w:eastAsia="仿宋_GB2312"/>
          <w:sz w:val="32"/>
          <w:szCs w:val="32"/>
        </w:rPr>
      </w:pPr>
      <w:r>
        <w:rPr>
          <w:rFonts w:hint="eastAsia" w:ascii="黑体" w:hAnsi="黑体" w:eastAsia="黑体" w:cs="黑体"/>
          <w:sz w:val="32"/>
          <w:szCs w:val="32"/>
        </w:rPr>
        <w:t>二、赛事分组</w:t>
      </w:r>
    </w:p>
    <w:p>
      <w:pPr>
        <w:spacing w:line="578" w:lineRule="exact"/>
        <w:ind w:firstLine="640" w:firstLineChars="200"/>
        <w:rPr>
          <w:rFonts w:hint="eastAsia" w:eastAsia="仿宋_GB2312"/>
          <w:sz w:val="32"/>
          <w:szCs w:val="32"/>
        </w:rPr>
      </w:pPr>
      <w:r>
        <w:rPr>
          <w:rFonts w:hint="eastAsia" w:eastAsia="仿宋_GB2312"/>
          <w:sz w:val="32"/>
          <w:szCs w:val="32"/>
        </w:rPr>
        <w:t>赛事分</w:t>
      </w:r>
      <w:r>
        <w:rPr>
          <w:rFonts w:hint="eastAsia" w:ascii="Times New Roman" w:hAnsi="Times New Roman" w:eastAsia="仿宋_GB2312" w:cs="Times New Roman"/>
          <w:sz w:val="32"/>
          <w:szCs w:val="32"/>
        </w:rPr>
        <w:t>商工</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现代农业农村</w:t>
      </w:r>
      <w:r>
        <w:rPr>
          <w:rFonts w:ascii="Times New Roman" w:hAnsi="Times New Roman" w:eastAsia="仿宋_GB2312" w:cs="Times New Roman"/>
          <w:sz w:val="32"/>
          <w:szCs w:val="32"/>
        </w:rPr>
        <w:t>类、互联网类</w:t>
      </w:r>
      <w:r>
        <w:rPr>
          <w:rFonts w:hint="eastAsia" w:ascii="仿宋_GB2312" w:hAnsi="仿宋_GB2312" w:eastAsia="仿宋_GB2312" w:cs="仿宋_GB2312"/>
          <w:sz w:val="32"/>
          <w:szCs w:val="32"/>
        </w:rPr>
        <w:t>三个类别。</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（一）商工类</w:t>
      </w:r>
      <w:r>
        <w:rPr>
          <w:rFonts w:ascii="Times New Roman" w:hAnsi="Times New Roman" w:eastAsia="楷体_GB2312" w:cs="Times New Roman"/>
          <w:sz w:val="32"/>
          <w:szCs w:val="32"/>
        </w:rPr>
        <w:t>。</w:t>
      </w:r>
      <w:r>
        <w:rPr>
          <w:rFonts w:ascii="Times New Roman" w:hAnsi="Times New Roman" w:eastAsia="仿宋_GB2312" w:cs="Times New Roman"/>
          <w:sz w:val="32"/>
          <w:szCs w:val="32"/>
        </w:rPr>
        <w:t>聚焦新旧动能转换重大工程，改造提升高端化工、文化创意、精品旅游、现代金融服务等优势产业和培育壮大新一代信息技术、高端装备、新能源新材料、现代海洋、医养健康等新兴产业。</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（二）现代农业农村类</w:t>
      </w:r>
      <w:r>
        <w:rPr>
          <w:rFonts w:ascii="Times New Roman" w:hAnsi="Times New Roman" w:eastAsia="楷体_GB2312" w:cs="Times New Roman"/>
          <w:sz w:val="32"/>
          <w:szCs w:val="32"/>
        </w:rPr>
        <w:t>。</w:t>
      </w:r>
      <w:r>
        <w:rPr>
          <w:rFonts w:ascii="Times New Roman" w:hAnsi="Times New Roman" w:eastAsia="仿宋_GB2312" w:cs="Times New Roman"/>
          <w:sz w:val="32"/>
          <w:szCs w:val="32"/>
        </w:rPr>
        <w:t>聚焦乡村振兴战略，重点关注现代高效农业、农业“新六产”、农产品加工、农业社会化服务、乡村旅游和农村电商等涉农领域相关产业。强调对精准脱贫相关项目给予重点倾斜。</w:t>
      </w:r>
    </w:p>
    <w:p>
      <w:pPr>
        <w:spacing w:line="578" w:lineRule="exact"/>
        <w:ind w:firstLine="640" w:firstLineChars="200"/>
        <w:rPr>
          <w:rFonts w:hint="eastAsia" w:eastAsia="黑体"/>
          <w:sz w:val="32"/>
          <w:szCs w:val="32"/>
        </w:rPr>
      </w:pP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互联网类。</w:t>
      </w:r>
      <w:r>
        <w:rPr>
          <w:rFonts w:ascii="Times New Roman" w:hAnsi="Times New Roman" w:eastAsia="仿宋_GB2312" w:cs="Times New Roman"/>
          <w:sz w:val="32"/>
          <w:szCs w:val="32"/>
        </w:rPr>
        <w:t>重点关注移动互联网、互联网设备、共享经济、大数据、人工智能、智慧城市等互联网技术与应用相关产业及运用互联网手段改造发展传统产业。</w:t>
      </w:r>
    </w:p>
    <w:p>
      <w:pPr>
        <w:spacing w:line="578" w:lineRule="exact"/>
        <w:ind w:firstLine="640" w:firstLineChars="200"/>
        <w:rPr>
          <w:rFonts w:ascii="仿宋_GB2312" w:hAnsi="仿宋_GB2312" w:eastAsia="仿宋_GB2312" w:cs="仿宋_GB2312"/>
          <w:sz w:val="32"/>
          <w:szCs w:val="32"/>
        </w:rPr>
      </w:pPr>
      <w:r>
        <w:rPr>
          <w:rFonts w:hint="eastAsia" w:eastAsia="黑体"/>
          <w:sz w:val="32"/>
          <w:szCs w:val="32"/>
        </w:rPr>
        <w:t>三</w:t>
      </w:r>
      <w:r>
        <w:rPr>
          <w:rFonts w:eastAsia="黑体"/>
          <w:sz w:val="32"/>
          <w:szCs w:val="32"/>
        </w:rPr>
        <w:t>、参赛条件</w:t>
      </w:r>
    </w:p>
    <w:p>
      <w:pPr>
        <w:spacing w:line="578" w:lineRule="exact"/>
        <w:ind w:firstLine="640" w:firstLineChars="200"/>
        <w:rPr>
          <w:rFonts w:ascii="楷体_GB2312" w:hAnsi="楷体_GB2312" w:eastAsia="楷体_GB2312" w:cs="楷体_GB2312"/>
          <w:sz w:val="32"/>
          <w:szCs w:val="32"/>
        </w:rPr>
      </w:pPr>
      <w:r>
        <w:rPr>
          <w:rFonts w:hint="eastAsia" w:ascii="Times New Roman" w:hAnsi="Times New Roman" w:eastAsia="楷体_GB2312" w:cs="Times New Roman"/>
          <w:sz w:val="32"/>
          <w:szCs w:val="32"/>
        </w:rPr>
        <w:t>（一）</w:t>
      </w:r>
      <w:r>
        <w:rPr>
          <w:rFonts w:hint="eastAsia" w:ascii="楷体_GB2312" w:hAnsi="楷体_GB2312" w:eastAsia="楷体_GB2312" w:cs="楷体_GB2312"/>
          <w:sz w:val="32"/>
          <w:szCs w:val="32"/>
        </w:rPr>
        <w:t>参赛人员</w:t>
      </w:r>
    </w:p>
    <w:p>
      <w:pPr>
        <w:spacing w:line="578" w:lineRule="exact"/>
        <w:ind w:firstLine="640" w:firstLineChars="200"/>
        <w:rPr>
          <w:rFonts w:hint="eastAsia" w:eastAsia="仿宋_GB2312"/>
          <w:sz w:val="32"/>
          <w:szCs w:val="32"/>
        </w:rPr>
      </w:pPr>
      <w:r>
        <w:rPr>
          <w:rFonts w:hint="eastAsia" w:ascii="Times New Roman" w:hAnsi="Times New Roman" w:eastAsia="楷体_GB2312" w:cs="Times New Roman"/>
          <w:sz w:val="32"/>
          <w:szCs w:val="32"/>
        </w:rPr>
        <w:t>1．</w:t>
      </w:r>
      <w:r>
        <w:rPr>
          <w:rFonts w:eastAsia="仿宋_GB2312"/>
          <w:sz w:val="32"/>
          <w:szCs w:val="32"/>
        </w:rPr>
        <w:t>参赛项目可由个人申报，也可由团队申报。</w:t>
      </w:r>
    </w:p>
    <w:p>
      <w:pPr>
        <w:spacing w:line="578" w:lineRule="exact"/>
        <w:ind w:firstLine="640" w:firstLineChars="200"/>
        <w:rPr>
          <w:rFonts w:hint="eastAsia" w:eastAsia="仿宋_GB2312"/>
          <w:sz w:val="32"/>
          <w:szCs w:val="32"/>
        </w:rPr>
      </w:pPr>
      <w:r>
        <w:rPr>
          <w:rFonts w:hint="eastAsia" w:ascii="Times New Roman" w:hAnsi="Times New Roman" w:eastAsia="楷体_GB2312" w:cs="Times New Roman"/>
          <w:sz w:val="32"/>
          <w:szCs w:val="32"/>
        </w:rPr>
        <w:t>2．</w:t>
      </w:r>
      <w:r>
        <w:rPr>
          <w:rFonts w:hint="eastAsia" w:eastAsia="仿宋_GB2312"/>
          <w:sz w:val="32"/>
          <w:szCs w:val="32"/>
        </w:rPr>
        <w:t>对参加对象不设地域限制，国内外创业者均可参加活动，</w:t>
      </w:r>
      <w:r>
        <w:rPr>
          <w:rFonts w:eastAsia="仿宋_GB2312"/>
          <w:sz w:val="32"/>
          <w:szCs w:val="32"/>
        </w:rPr>
        <w:t>年龄划分以</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eastAsia="仿宋_GB2312"/>
          <w:sz w:val="32"/>
          <w:szCs w:val="32"/>
        </w:rPr>
        <w:t>年</w:t>
      </w:r>
      <w:r>
        <w:rPr>
          <w:rFonts w:ascii="Times New Roman" w:hAnsi="Times New Roman" w:eastAsia="仿宋_GB2312" w:cs="Times New Roman"/>
          <w:sz w:val="32"/>
          <w:szCs w:val="32"/>
        </w:rPr>
        <w:t>6</w:t>
      </w:r>
      <w:r>
        <w:rPr>
          <w:rFonts w:eastAsia="仿宋_GB2312"/>
          <w:sz w:val="32"/>
          <w:szCs w:val="32"/>
        </w:rPr>
        <w:t>月</w:t>
      </w:r>
      <w:r>
        <w:rPr>
          <w:rFonts w:ascii="Times New Roman" w:hAnsi="Times New Roman" w:eastAsia="仿宋_GB2312" w:cs="Times New Roman"/>
          <w:sz w:val="32"/>
          <w:szCs w:val="32"/>
        </w:rPr>
        <w:t>30</w:t>
      </w:r>
      <w:r>
        <w:rPr>
          <w:rFonts w:eastAsia="仿宋_GB2312"/>
          <w:sz w:val="32"/>
          <w:szCs w:val="32"/>
        </w:rPr>
        <w:t>日为界。</w:t>
      </w:r>
    </w:p>
    <w:p>
      <w:pPr>
        <w:spacing w:line="578" w:lineRule="exact"/>
        <w:ind w:firstLine="640" w:firstLineChars="200"/>
        <w:rPr>
          <w:rFonts w:hint="eastAsia" w:eastAsia="仿宋_GB2312"/>
          <w:sz w:val="32"/>
          <w:szCs w:val="32"/>
        </w:rPr>
      </w:pPr>
      <w:r>
        <w:rPr>
          <w:rFonts w:hint="eastAsia" w:ascii="Times New Roman" w:hAnsi="Times New Roman" w:eastAsia="楷体_GB2312" w:cs="Times New Roman"/>
          <w:sz w:val="32"/>
          <w:szCs w:val="32"/>
        </w:rPr>
        <w:t>3．</w:t>
      </w:r>
      <w:r>
        <w:rPr>
          <w:rFonts w:hint="eastAsia" w:ascii="Times New Roman" w:hAnsi="Times New Roman" w:eastAsia="楷体_GB2312" w:cs="Times New Roman"/>
          <w:sz w:val="32"/>
          <w:szCs w:val="32"/>
          <w:lang w:val="en-US" w:eastAsia="zh-CN"/>
        </w:rPr>
        <w:t xml:space="preserve"> </w:t>
      </w:r>
      <w:r>
        <w:rPr>
          <w:rFonts w:eastAsia="仿宋_GB2312"/>
          <w:sz w:val="32"/>
          <w:szCs w:val="32"/>
        </w:rPr>
        <w:t>由个人申报的参赛项目，申报人年龄不超过</w:t>
      </w:r>
      <w:r>
        <w:rPr>
          <w:rFonts w:ascii="Times New Roman" w:hAnsi="Times New Roman" w:eastAsia="仿宋_GB2312" w:cs="Times New Roman"/>
          <w:sz w:val="32"/>
          <w:szCs w:val="32"/>
        </w:rPr>
        <w:t>35</w:t>
      </w:r>
      <w:r>
        <w:rPr>
          <w:rFonts w:eastAsia="仿宋_GB2312"/>
          <w:sz w:val="32"/>
          <w:szCs w:val="32"/>
        </w:rPr>
        <w:t>周岁（含）。</w:t>
      </w:r>
    </w:p>
    <w:p>
      <w:pPr>
        <w:spacing w:line="578" w:lineRule="exact"/>
        <w:ind w:firstLine="640" w:firstLineChars="200"/>
        <w:rPr>
          <w:rFonts w:hint="eastAsia" w:eastAsia="仿宋_GB2312"/>
          <w:sz w:val="32"/>
          <w:szCs w:val="32"/>
        </w:rPr>
      </w:pPr>
      <w:r>
        <w:rPr>
          <w:rFonts w:hint="eastAsia" w:ascii="Times New Roman" w:hAnsi="Times New Roman" w:eastAsia="楷体_GB2312" w:cs="Times New Roman"/>
          <w:sz w:val="32"/>
          <w:szCs w:val="32"/>
        </w:rPr>
        <w:t>4．</w:t>
      </w:r>
      <w:r>
        <w:rPr>
          <w:rFonts w:eastAsia="仿宋_GB2312"/>
          <w:sz w:val="32"/>
          <w:szCs w:val="32"/>
        </w:rPr>
        <w:t>由团队申报的参赛项目，团队总人数不多于</w:t>
      </w:r>
      <w:r>
        <w:rPr>
          <w:rFonts w:ascii="Times New Roman" w:hAnsi="Times New Roman" w:eastAsia="仿宋_GB2312" w:cs="Times New Roman"/>
          <w:sz w:val="32"/>
          <w:szCs w:val="32"/>
        </w:rPr>
        <w:t>5</w:t>
      </w:r>
      <w:r>
        <w:rPr>
          <w:rFonts w:eastAsia="仿宋_GB2312"/>
          <w:sz w:val="32"/>
          <w:szCs w:val="32"/>
        </w:rPr>
        <w:t>人，团队主要负责人年龄不超过</w:t>
      </w:r>
      <w:r>
        <w:rPr>
          <w:rFonts w:ascii="Times New Roman" w:hAnsi="Times New Roman" w:eastAsia="仿宋_GB2312" w:cs="Times New Roman"/>
          <w:sz w:val="32"/>
          <w:szCs w:val="32"/>
        </w:rPr>
        <w:t>35</w:t>
      </w:r>
      <w:r>
        <w:rPr>
          <w:rFonts w:eastAsia="仿宋_GB2312"/>
          <w:sz w:val="32"/>
          <w:szCs w:val="32"/>
        </w:rPr>
        <w:t>周岁（含）。</w:t>
      </w:r>
    </w:p>
    <w:p>
      <w:pPr>
        <w:spacing w:line="578" w:lineRule="exact"/>
        <w:ind w:firstLine="640" w:firstLineChars="200"/>
        <w:rPr>
          <w:rFonts w:ascii="楷体_GB2312" w:hAnsi="楷体_GB2312" w:eastAsia="楷体_GB2312" w:cs="楷体_GB2312"/>
          <w:sz w:val="32"/>
          <w:szCs w:val="32"/>
        </w:rPr>
      </w:pPr>
      <w:r>
        <w:rPr>
          <w:rFonts w:hint="eastAsia" w:ascii="Times New Roman" w:hAnsi="Times New Roman" w:eastAsia="楷体_GB2312" w:cs="Times New Roman"/>
          <w:sz w:val="32"/>
          <w:szCs w:val="32"/>
        </w:rPr>
        <w:t>（二）</w:t>
      </w:r>
      <w:r>
        <w:rPr>
          <w:rFonts w:hint="eastAsia" w:ascii="楷体_GB2312" w:hAnsi="楷体_GB2312" w:eastAsia="楷体_GB2312" w:cs="楷体_GB2312"/>
          <w:sz w:val="32"/>
          <w:szCs w:val="32"/>
        </w:rPr>
        <w:t>参赛项目</w:t>
      </w:r>
    </w:p>
    <w:p>
      <w:pPr>
        <w:spacing w:line="578"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Cs/>
          <w:sz w:val="32"/>
          <w:szCs w:val="32"/>
        </w:rPr>
        <w:t>1</w:t>
      </w:r>
      <w:r>
        <w:rPr>
          <w:rFonts w:hint="eastAsia" w:ascii="Times New Roman" w:hAnsi="Times New Roman" w:eastAsia="楷体_GB2312" w:cs="Times New Roman"/>
          <w:sz w:val="32"/>
          <w:szCs w:val="32"/>
        </w:rPr>
        <w:t>．</w:t>
      </w:r>
      <w:r>
        <w:rPr>
          <w:rFonts w:hint="eastAsia" w:ascii="仿宋_GB2312" w:hAnsi="仿宋_GB2312" w:eastAsia="仿宋_GB2312" w:cs="仿宋_GB2312"/>
          <w:bCs/>
          <w:sz w:val="32"/>
          <w:szCs w:val="32"/>
        </w:rPr>
        <w:t>参加活动的项目可以是</w:t>
      </w:r>
      <w:r>
        <w:rPr>
          <w:rFonts w:hint="eastAsia" w:ascii="仿宋_GB2312" w:hAnsi="仿宋_GB2312" w:eastAsia="仿宋_GB2312" w:cs="仿宋_GB2312"/>
          <w:sz w:val="32"/>
          <w:szCs w:val="32"/>
        </w:rPr>
        <w:t>工商登记注册不超过5年（含）的企业创业项目，也可以是尚未进行工商登记的创新项目。</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符合国家法律法规和国家产业政策。不得侵犯他人知识产权。</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具有良好的经济效益、社会效益，经营规范，社会信誉良好。</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尚未接受过投资或仅接受过早期投资（种子轮、天使轮或A轮投资）。</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掌握具有较大投资价值的独特产品、技术或商业模式。</w:t>
      </w:r>
    </w:p>
    <w:p>
      <w:pPr>
        <w:spacing w:line="578"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鼓励高校青年教师以科研成果参赛，促进产学研成果转化。</w:t>
      </w:r>
    </w:p>
    <w:p>
      <w:pPr>
        <w:spacing w:line="578" w:lineRule="exact"/>
        <w:ind w:firstLine="640" w:firstLineChars="200"/>
        <w:rPr>
          <w:rFonts w:hint="eastAsia" w:eastAsia="黑体"/>
          <w:sz w:val="32"/>
          <w:szCs w:val="32"/>
        </w:rPr>
      </w:pPr>
      <w:r>
        <w:rPr>
          <w:rFonts w:hint="eastAsia" w:eastAsia="黑体"/>
          <w:sz w:val="32"/>
          <w:szCs w:val="32"/>
        </w:rPr>
        <w:t>四、</w:t>
      </w:r>
      <w:r>
        <w:rPr>
          <w:rFonts w:eastAsia="黑体"/>
          <w:sz w:val="32"/>
          <w:szCs w:val="32"/>
        </w:rPr>
        <w:t>赛事安排</w:t>
      </w:r>
    </w:p>
    <w:p>
      <w:pPr>
        <w:spacing w:line="578" w:lineRule="exact"/>
        <w:ind w:firstLine="640" w:firstLineChars="200"/>
        <w:rPr>
          <w:rFonts w:hint="eastAsia" w:eastAsia="仿宋_GB2312"/>
          <w:sz w:val="32"/>
          <w:szCs w:val="32"/>
        </w:rPr>
      </w:pPr>
      <w:r>
        <w:rPr>
          <w:rFonts w:hint="eastAsia" w:ascii="楷体_GB2312" w:hAnsi="楷体_GB2312" w:eastAsia="楷体_GB2312" w:cs="楷体_GB2312"/>
          <w:sz w:val="32"/>
          <w:szCs w:val="32"/>
        </w:rPr>
        <w:t>（一）报名及初审（3月27日前）。</w:t>
      </w:r>
      <w:r>
        <w:rPr>
          <w:rFonts w:hint="eastAsia" w:eastAsia="仿宋_GB2312"/>
          <w:sz w:val="32"/>
          <w:szCs w:val="32"/>
        </w:rPr>
        <w:t>面向社会报名，有意向的创业者将项目计划书</w:t>
      </w:r>
      <w:r>
        <w:rPr>
          <w:rFonts w:hint="eastAsia" w:ascii="仿宋_GB2312" w:eastAsia="仿宋_GB2312"/>
          <w:sz w:val="32"/>
          <w:szCs w:val="32"/>
        </w:rPr>
        <w:t>（PPT）、参赛</w:t>
      </w:r>
      <w:r>
        <w:rPr>
          <w:rFonts w:hint="eastAsia" w:eastAsia="仿宋_GB2312"/>
          <w:sz w:val="32"/>
          <w:szCs w:val="32"/>
        </w:rPr>
        <w:t>项目汇总表发至团市委工农青年部邮箱。大赛</w:t>
      </w:r>
      <w:r>
        <w:rPr>
          <w:rFonts w:eastAsia="仿宋_GB2312"/>
          <w:sz w:val="32"/>
          <w:szCs w:val="32"/>
        </w:rPr>
        <w:t>评委会</w:t>
      </w:r>
      <w:r>
        <w:rPr>
          <w:rFonts w:hint="eastAsia" w:eastAsia="仿宋_GB2312"/>
          <w:sz w:val="32"/>
          <w:szCs w:val="32"/>
        </w:rPr>
        <w:t>将委托专家对所有</w:t>
      </w:r>
      <w:r>
        <w:rPr>
          <w:rFonts w:eastAsia="仿宋_GB2312"/>
          <w:sz w:val="32"/>
          <w:szCs w:val="32"/>
        </w:rPr>
        <w:t>参赛项目进行</w:t>
      </w:r>
      <w:r>
        <w:rPr>
          <w:rFonts w:hint="eastAsia" w:eastAsia="仿宋_GB2312"/>
          <w:sz w:val="32"/>
          <w:szCs w:val="32"/>
        </w:rPr>
        <w:t>初审</w:t>
      </w:r>
      <w:r>
        <w:rPr>
          <w:rFonts w:eastAsia="仿宋_GB2312"/>
          <w:sz w:val="32"/>
          <w:szCs w:val="32"/>
        </w:rPr>
        <w:t>，选</w:t>
      </w:r>
      <w:r>
        <w:rPr>
          <w:rFonts w:hint="eastAsia" w:eastAsia="仿宋_GB2312"/>
          <w:sz w:val="32"/>
          <w:szCs w:val="32"/>
        </w:rPr>
        <w:t>取部分优秀</w:t>
      </w:r>
      <w:r>
        <w:rPr>
          <w:rFonts w:eastAsia="仿宋_GB2312"/>
          <w:sz w:val="32"/>
          <w:szCs w:val="32"/>
        </w:rPr>
        <w:t>项目</w:t>
      </w:r>
      <w:r>
        <w:rPr>
          <w:rFonts w:hint="eastAsia" w:eastAsia="仿宋_GB2312"/>
          <w:sz w:val="32"/>
          <w:szCs w:val="32"/>
        </w:rPr>
        <w:t>进入路演比赛。</w:t>
      </w:r>
    </w:p>
    <w:p>
      <w:pPr>
        <w:spacing w:line="578"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（二）路演比赛（4月初）。</w:t>
      </w:r>
      <w:r>
        <w:rPr>
          <w:rFonts w:hint="eastAsia" w:ascii="仿宋_GB2312" w:eastAsia="仿宋_GB2312"/>
          <w:sz w:val="32"/>
          <w:szCs w:val="32"/>
        </w:rPr>
        <w:t>采用“6+3”路演答辩模式，即个人陈述6分钟、评委提问点评3分钟。创业者用PPT形式展示阐述项目及团队情况；从项目概况、市场分析、竞争分析、风险投资、公司战略等方向阐述创业计划。</w:t>
      </w:r>
    </w:p>
    <w:p>
      <w:pPr>
        <w:spacing w:line="578" w:lineRule="exact"/>
        <w:ind w:firstLine="640" w:firstLineChars="200"/>
        <w:rPr>
          <w:rFonts w:hint="eastAsia" w:eastAsia="仿宋_GB2312"/>
          <w:sz w:val="32"/>
          <w:szCs w:val="32"/>
        </w:rPr>
      </w:pPr>
      <w:r>
        <w:rPr>
          <w:rFonts w:hint="eastAsia" w:ascii="Times New Roman" w:hAnsi="Times New Roman" w:eastAsia="楷体_GB2312" w:cs="Times New Roman"/>
          <w:sz w:val="32"/>
          <w:szCs w:val="32"/>
        </w:rPr>
        <w:t>（三）</w:t>
      </w:r>
      <w:r>
        <w:rPr>
          <w:rFonts w:hint="eastAsia" w:ascii="楷体_GB2312" w:hAnsi="楷体_GB2312" w:eastAsia="楷体_GB2312" w:cs="楷体_GB2312"/>
          <w:sz w:val="32"/>
          <w:szCs w:val="32"/>
        </w:rPr>
        <w:t>政策宣讲。</w:t>
      </w:r>
      <w:r>
        <w:rPr>
          <w:rFonts w:hint="eastAsia" w:eastAsia="仿宋_GB2312"/>
          <w:sz w:val="32"/>
          <w:szCs w:val="32"/>
        </w:rPr>
        <w:t>对省市各类创新创业政策进行宣传解读；邀请齐鲁股权交易中心对“青创板”挂牌进行宣讲；对鲁青基准贷等创业资金扶持项目进行推介。</w:t>
      </w:r>
    </w:p>
    <w:p>
      <w:pPr>
        <w:spacing w:line="578" w:lineRule="exact"/>
        <w:ind w:firstLine="640" w:firstLineChars="200"/>
        <w:rPr>
          <w:rFonts w:hint="eastAsia" w:eastAsia="仿宋_GB2312"/>
          <w:sz w:val="32"/>
          <w:szCs w:val="32"/>
        </w:rPr>
      </w:pPr>
      <w:r>
        <w:rPr>
          <w:rFonts w:hint="eastAsia" w:ascii="Times New Roman" w:hAnsi="Times New Roman" w:eastAsia="楷体_GB2312" w:cs="Times New Roman"/>
          <w:sz w:val="32"/>
          <w:szCs w:val="32"/>
        </w:rPr>
        <w:t>（四）青年创新创业投融资对接会</w:t>
      </w:r>
      <w:r>
        <w:rPr>
          <w:rFonts w:hint="eastAsia" w:ascii="楷体_GB2312" w:hAnsi="楷体_GB2312" w:eastAsia="楷体_GB2312" w:cs="楷体_GB2312"/>
          <w:sz w:val="32"/>
          <w:szCs w:val="32"/>
        </w:rPr>
        <w:t>。</w:t>
      </w:r>
      <w:r>
        <w:rPr>
          <w:rFonts w:hint="eastAsia" w:eastAsia="仿宋_GB2312"/>
          <w:sz w:val="32"/>
          <w:szCs w:val="32"/>
        </w:rPr>
        <w:t>面向全省邀请知名创业投资机构（投资人），在路演期间同步举办投融资对接会，搭建青年创业投融资对接平台。</w:t>
      </w:r>
    </w:p>
    <w:p>
      <w:pPr>
        <w:spacing w:line="578"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五、政策支持</w:t>
      </w:r>
    </w:p>
    <w:p>
      <w:pPr>
        <w:spacing w:line="580" w:lineRule="exact"/>
        <w:ind w:firstLine="640" w:firstLineChars="200"/>
        <w:rPr>
          <w:rFonts w:hint="eastAsia" w:eastAsia="仿宋_GB2312"/>
          <w:sz w:val="32"/>
          <w:szCs w:val="32"/>
        </w:rPr>
      </w:pPr>
      <w:r>
        <w:rPr>
          <w:rFonts w:hint="eastAsia" w:ascii="Times New Roman" w:hAnsi="Times New Roman" w:eastAsia="楷体_GB2312" w:cs="Times New Roman"/>
          <w:sz w:val="32"/>
          <w:szCs w:val="32"/>
        </w:rPr>
        <w:t>（一）</w:t>
      </w:r>
      <w:r>
        <w:rPr>
          <w:rFonts w:hint="eastAsia" w:eastAsia="仿宋_GB2312"/>
          <w:sz w:val="32"/>
          <w:szCs w:val="32"/>
        </w:rPr>
        <w:t>优先</w:t>
      </w:r>
      <w:r>
        <w:rPr>
          <w:rFonts w:eastAsia="仿宋_GB2312"/>
          <w:sz w:val="32"/>
          <w:szCs w:val="32"/>
        </w:rPr>
        <w:t>推荐</w:t>
      </w:r>
      <w:r>
        <w:rPr>
          <w:rFonts w:hint="eastAsia" w:eastAsia="仿宋_GB2312"/>
          <w:sz w:val="32"/>
          <w:szCs w:val="32"/>
        </w:rPr>
        <w:t>参赛企业在</w:t>
      </w:r>
      <w:r>
        <w:rPr>
          <w:rFonts w:hint="eastAsia" w:ascii="仿宋_GB2312" w:hAnsi="仿宋_GB2312" w:eastAsia="仿宋_GB2312" w:cs="仿宋_GB2312"/>
          <w:sz w:val="32"/>
          <w:szCs w:val="32"/>
        </w:rPr>
        <w:t>“山东青创板”挂牌，</w:t>
      </w:r>
      <w:r>
        <w:rPr>
          <w:rFonts w:eastAsia="仿宋_GB2312"/>
          <w:sz w:val="32"/>
          <w:szCs w:val="32"/>
        </w:rPr>
        <w:t>享受齐鲁股权交易中心各项挂牌优惠政策</w:t>
      </w:r>
      <w:r>
        <w:rPr>
          <w:rFonts w:hint="eastAsia" w:eastAsia="仿宋_GB2312"/>
          <w:sz w:val="32"/>
          <w:szCs w:val="32"/>
        </w:rPr>
        <w:t>；符合条件的获奖企业，可优先享受省级和市级等有关创业就业政策扶持。</w:t>
      </w:r>
    </w:p>
    <w:p>
      <w:pPr>
        <w:spacing w:line="580" w:lineRule="exact"/>
        <w:ind w:firstLine="640" w:firstLineChars="200"/>
        <w:rPr>
          <w:rFonts w:hint="eastAsia" w:eastAsia="仿宋_GB2312"/>
          <w:sz w:val="32"/>
          <w:szCs w:val="32"/>
        </w:rPr>
      </w:pPr>
      <w:r>
        <w:rPr>
          <w:rFonts w:hint="eastAsia" w:ascii="Times New Roman" w:hAnsi="Times New Roman" w:eastAsia="楷体_GB2312" w:cs="Times New Roman"/>
          <w:sz w:val="32"/>
          <w:szCs w:val="32"/>
        </w:rPr>
        <w:t>（二）</w:t>
      </w:r>
      <w:r>
        <w:rPr>
          <w:rFonts w:hint="eastAsia" w:eastAsia="仿宋_GB2312"/>
          <w:bCs/>
          <w:sz w:val="32"/>
          <w:szCs w:val="32"/>
        </w:rPr>
        <w:t>参加路演比赛的</w:t>
      </w:r>
      <w:r>
        <w:rPr>
          <w:rFonts w:eastAsia="仿宋_GB2312"/>
          <w:sz w:val="32"/>
          <w:szCs w:val="32"/>
        </w:rPr>
        <w:t>优秀项目，符合</w:t>
      </w:r>
      <w:r>
        <w:rPr>
          <w:rFonts w:hint="eastAsia" w:ascii="仿宋_GB2312" w:hAnsi="仿宋_GB2312" w:eastAsia="仿宋_GB2312" w:cs="仿宋_GB2312"/>
          <w:sz w:val="32"/>
          <w:szCs w:val="32"/>
        </w:rPr>
        <w:t>“鲁青基准贷”</w:t>
      </w:r>
      <w:r>
        <w:rPr>
          <w:rFonts w:eastAsia="仿宋_GB2312"/>
          <w:sz w:val="32"/>
          <w:szCs w:val="32"/>
        </w:rPr>
        <w:t>创业资金扶持项目申请条件的，</w:t>
      </w:r>
      <w:r>
        <w:rPr>
          <w:rFonts w:hint="eastAsia" w:eastAsia="仿宋_GB2312"/>
          <w:sz w:val="32"/>
          <w:szCs w:val="32"/>
        </w:rPr>
        <w:t>优先</w:t>
      </w:r>
      <w:r>
        <w:rPr>
          <w:rFonts w:eastAsia="仿宋_GB2312"/>
          <w:sz w:val="32"/>
          <w:szCs w:val="32"/>
        </w:rPr>
        <w:t>给予相关资金扶持。</w:t>
      </w:r>
      <w:r>
        <w:rPr>
          <w:rFonts w:hint="eastAsia" w:eastAsia="仿宋_GB2312"/>
          <w:sz w:val="32"/>
          <w:szCs w:val="32"/>
        </w:rPr>
        <w:t>现代农业农村类项目，可由团市委推荐申请“好青年”振兴贷低息贷款。</w:t>
      </w:r>
    </w:p>
    <w:p>
      <w:pPr>
        <w:spacing w:line="580" w:lineRule="exact"/>
        <w:ind w:firstLine="640" w:firstLineChars="200"/>
        <w:rPr>
          <w:rFonts w:hAnsi="仿宋_GB2312" w:eastAsia="仿宋_GB2312"/>
          <w:sz w:val="32"/>
          <w:szCs w:val="32"/>
        </w:rPr>
      </w:pPr>
      <w:r>
        <w:rPr>
          <w:rFonts w:hint="eastAsia" w:ascii="Times New Roman" w:hAnsi="Times New Roman" w:eastAsia="楷体_GB2312" w:cs="Times New Roman"/>
          <w:sz w:val="32"/>
          <w:szCs w:val="32"/>
        </w:rPr>
        <w:t>（三）</w:t>
      </w:r>
      <w:r>
        <w:rPr>
          <w:rFonts w:hint="eastAsia" w:hAnsi="仿宋_GB2312" w:eastAsia="仿宋_GB2312"/>
          <w:sz w:val="32"/>
          <w:szCs w:val="32"/>
        </w:rPr>
        <w:t>参加路演比赛的优秀项目</w:t>
      </w:r>
      <w:r>
        <w:rPr>
          <w:rFonts w:hAnsi="仿宋_GB2312" w:eastAsia="仿宋_GB2312"/>
          <w:sz w:val="32"/>
          <w:szCs w:val="32"/>
        </w:rPr>
        <w:t>，可申请最高</w:t>
      </w:r>
      <w:r>
        <w:rPr>
          <w:rFonts w:hint="eastAsia" w:hAnsi="仿宋_GB2312" w:eastAsia="仿宋_GB2312"/>
          <w:sz w:val="32"/>
          <w:szCs w:val="32"/>
        </w:rPr>
        <w:t>一年期贷款利率50%</w:t>
      </w:r>
      <w:r>
        <w:rPr>
          <w:rFonts w:hAnsi="仿宋_GB2312" w:eastAsia="仿宋_GB2312"/>
          <w:sz w:val="32"/>
          <w:szCs w:val="32"/>
        </w:rPr>
        <w:t>的淄博市青春创业专项贴息。</w:t>
      </w:r>
    </w:p>
    <w:p>
      <w:pPr>
        <w:spacing w:line="578" w:lineRule="exact"/>
        <w:ind w:firstLine="640" w:firstLineChars="200"/>
        <w:rPr>
          <w:rFonts w:hint="eastAsia" w:eastAsia="仿宋_GB2312"/>
          <w:sz w:val="32"/>
          <w:szCs w:val="32"/>
        </w:rPr>
      </w:pPr>
      <w:r>
        <w:rPr>
          <w:rFonts w:hint="eastAsia" w:ascii="Times New Roman" w:hAnsi="Times New Roman" w:eastAsia="楷体_GB2312" w:cs="Times New Roman"/>
          <w:sz w:val="32"/>
          <w:szCs w:val="32"/>
        </w:rPr>
        <w:t>（四）</w:t>
      </w:r>
      <w:r>
        <w:rPr>
          <w:rFonts w:hint="eastAsia" w:eastAsia="仿宋_GB2312"/>
          <w:bCs/>
          <w:sz w:val="32"/>
          <w:szCs w:val="32"/>
        </w:rPr>
        <w:t>参加路演比赛的</w:t>
      </w:r>
      <w:r>
        <w:rPr>
          <w:rFonts w:eastAsia="仿宋_GB2312"/>
          <w:sz w:val="32"/>
          <w:szCs w:val="32"/>
        </w:rPr>
        <w:t>优秀项目</w:t>
      </w:r>
      <w:r>
        <w:rPr>
          <w:rFonts w:hint="eastAsia" w:eastAsia="仿宋_GB2312"/>
          <w:sz w:val="32"/>
          <w:szCs w:val="32"/>
        </w:rPr>
        <w:t>，有机会进入山东省青年创业项目库，接受各类创投资源给予的重点孵化培育。</w:t>
      </w:r>
    </w:p>
    <w:p>
      <w:pPr>
        <w:spacing w:line="578" w:lineRule="exact"/>
        <w:ind w:firstLine="640" w:firstLineChars="200"/>
        <w:rPr>
          <w:rFonts w:hint="eastAsia" w:eastAsia="仿宋_GB2312"/>
          <w:color w:val="000000"/>
          <w:sz w:val="32"/>
          <w:szCs w:val="32"/>
        </w:rPr>
      </w:pPr>
      <w:r>
        <w:rPr>
          <w:rFonts w:hint="eastAsia" w:ascii="黑体" w:hAnsi="黑体" w:eastAsia="黑体" w:cs="黑体"/>
          <w:sz w:val="32"/>
          <w:szCs w:val="32"/>
        </w:rPr>
        <w:t>六、活动要求</w:t>
      </w:r>
    </w:p>
    <w:p>
      <w:pPr>
        <w:spacing w:line="578" w:lineRule="exact"/>
        <w:ind w:firstLine="640" w:firstLineChars="200"/>
        <w:rPr>
          <w:rFonts w:hint="eastAsia" w:eastAsia="仿宋_GB2312"/>
          <w:bCs/>
          <w:kern w:val="0"/>
          <w:sz w:val="32"/>
          <w:szCs w:val="32"/>
        </w:rPr>
      </w:pPr>
      <w:r>
        <w:rPr>
          <w:rFonts w:hint="eastAsia" w:ascii="Times New Roman" w:hAnsi="Times New Roman" w:eastAsia="楷体_GB2312" w:cs="Times New Roman"/>
          <w:sz w:val="32"/>
          <w:szCs w:val="32"/>
        </w:rPr>
        <w:t>（一）</w:t>
      </w:r>
      <w:r>
        <w:rPr>
          <w:rFonts w:hint="eastAsia" w:eastAsia="楷体_GB2312"/>
          <w:sz w:val="32"/>
          <w:szCs w:val="32"/>
        </w:rPr>
        <w:t>加强宣传发动</w:t>
      </w:r>
      <w:r>
        <w:rPr>
          <w:rFonts w:eastAsia="楷体_GB2312"/>
          <w:sz w:val="32"/>
          <w:szCs w:val="32"/>
        </w:rPr>
        <w:t>。</w:t>
      </w:r>
      <w:r>
        <w:rPr>
          <w:rFonts w:eastAsia="仿宋_GB2312"/>
          <w:sz w:val="32"/>
          <w:szCs w:val="32"/>
        </w:rPr>
        <w:t>要</w:t>
      </w:r>
      <w:r>
        <w:rPr>
          <w:rFonts w:hint="eastAsia" w:eastAsia="仿宋_GB2312"/>
          <w:sz w:val="32"/>
          <w:szCs w:val="32"/>
        </w:rPr>
        <w:t>强化活动宣传，</w:t>
      </w:r>
      <w:r>
        <w:rPr>
          <w:rFonts w:eastAsia="仿宋_GB2312"/>
          <w:color w:val="000000"/>
          <w:sz w:val="32"/>
          <w:szCs w:val="32"/>
        </w:rPr>
        <w:t>创新方式方法，扩大活动影响</w:t>
      </w:r>
      <w:r>
        <w:rPr>
          <w:rFonts w:hint="eastAsia" w:eastAsia="仿宋_GB2312"/>
          <w:color w:val="000000"/>
          <w:sz w:val="32"/>
          <w:szCs w:val="32"/>
        </w:rPr>
        <w:t>，</w:t>
      </w:r>
      <w:r>
        <w:rPr>
          <w:rFonts w:eastAsia="仿宋_GB2312"/>
          <w:sz w:val="32"/>
          <w:szCs w:val="32"/>
        </w:rPr>
        <w:t>积极发动符合条件的青年</w:t>
      </w:r>
      <w:r>
        <w:rPr>
          <w:rFonts w:hint="eastAsia" w:eastAsia="仿宋_GB2312"/>
          <w:sz w:val="32"/>
          <w:szCs w:val="32"/>
        </w:rPr>
        <w:t>创业者</w:t>
      </w:r>
      <w:r>
        <w:rPr>
          <w:rFonts w:eastAsia="仿宋_GB2312"/>
          <w:sz w:val="32"/>
          <w:szCs w:val="32"/>
        </w:rPr>
        <w:t>报名</w:t>
      </w:r>
      <w:r>
        <w:rPr>
          <w:rFonts w:hint="eastAsia" w:eastAsia="仿宋_GB2312"/>
          <w:sz w:val="32"/>
          <w:szCs w:val="32"/>
        </w:rPr>
        <w:t>参加。</w:t>
      </w:r>
      <w:r>
        <w:rPr>
          <w:rFonts w:eastAsia="仿宋_GB2312"/>
          <w:color w:val="000000"/>
          <w:sz w:val="32"/>
          <w:szCs w:val="32"/>
        </w:rPr>
        <w:t>要进一步加强与传统媒体和新媒体的合作，形成对</w:t>
      </w:r>
      <w:r>
        <w:rPr>
          <w:rFonts w:hint="eastAsia" w:eastAsia="仿宋_GB2312"/>
          <w:color w:val="000000"/>
          <w:sz w:val="32"/>
          <w:szCs w:val="32"/>
        </w:rPr>
        <w:t>活动</w:t>
      </w:r>
      <w:r>
        <w:rPr>
          <w:rFonts w:eastAsia="仿宋_GB2312"/>
          <w:color w:val="000000"/>
          <w:sz w:val="32"/>
          <w:szCs w:val="32"/>
        </w:rPr>
        <w:t>的整体宣传，</w:t>
      </w:r>
      <w:r>
        <w:rPr>
          <w:rFonts w:eastAsia="仿宋_GB2312"/>
          <w:bCs/>
          <w:kern w:val="0"/>
          <w:sz w:val="32"/>
          <w:szCs w:val="32"/>
        </w:rPr>
        <w:t>营造全社会关心支持青年创业的良好氛围。</w:t>
      </w:r>
    </w:p>
    <w:p>
      <w:pPr>
        <w:spacing w:line="578" w:lineRule="exact"/>
        <w:ind w:firstLine="640" w:firstLineChars="200"/>
        <w:rPr>
          <w:rFonts w:ascii="Times New Roman" w:hAnsi="Times New Roman" w:eastAsia="仿宋_GB2312"/>
          <w:sz w:val="32"/>
          <w:szCs w:val="32"/>
        </w:rPr>
      </w:pPr>
      <w:r>
        <w:rPr>
          <w:rFonts w:hint="eastAsia" w:ascii="Times New Roman" w:hAnsi="Times New Roman" w:eastAsia="楷体_GB2312" w:cs="Times New Roman"/>
          <w:sz w:val="32"/>
          <w:szCs w:val="32"/>
        </w:rPr>
        <w:t>（二）</w:t>
      </w:r>
      <w:r>
        <w:rPr>
          <w:rFonts w:hint="eastAsia" w:eastAsia="楷体_GB2312"/>
          <w:sz w:val="32"/>
          <w:szCs w:val="32"/>
        </w:rPr>
        <w:t>做好项目推荐</w:t>
      </w:r>
      <w:r>
        <w:rPr>
          <w:rFonts w:eastAsia="楷体_GB2312"/>
          <w:sz w:val="32"/>
          <w:szCs w:val="32"/>
        </w:rPr>
        <w:t>。</w:t>
      </w:r>
      <w:r>
        <w:rPr>
          <w:rFonts w:hint="eastAsia" w:ascii="仿宋_GB2312" w:eastAsia="仿宋_GB2312"/>
          <w:sz w:val="32"/>
          <w:szCs w:val="32"/>
        </w:rPr>
        <w:t>各区县</w:t>
      </w:r>
      <w:r>
        <w:rPr>
          <w:rFonts w:hint="eastAsia" w:ascii="仿宋_GB2312" w:hAnsi="Times New Roman" w:eastAsia="仿宋_GB2312"/>
          <w:sz w:val="32"/>
          <w:szCs w:val="32"/>
        </w:rPr>
        <w:t>要重点从本区县的经济技术开发区及各创业孵化基地做好项目挖掘推</w:t>
      </w:r>
      <w:r>
        <w:rPr>
          <w:rFonts w:ascii="Times New Roman" w:hAnsi="Times New Roman" w:eastAsia="仿宋_GB2312"/>
          <w:sz w:val="32"/>
          <w:szCs w:val="32"/>
        </w:rPr>
        <w:t>荐，高新区团工委重点从五大产业园区中推荐优秀参赛项目，确保项目质量。</w:t>
      </w:r>
    </w:p>
    <w:p>
      <w:pPr>
        <w:spacing w:line="578" w:lineRule="exact"/>
        <w:ind w:firstLine="640" w:firstLineChars="200"/>
        <w:rPr>
          <w:rFonts w:ascii="Times New Roman" w:hAnsi="Times New Roman" w:eastAsia="仿宋_GB2312"/>
          <w:sz w:val="32"/>
          <w:szCs w:val="32"/>
        </w:rPr>
      </w:pPr>
      <w:r>
        <w:rPr>
          <w:rFonts w:hint="eastAsia" w:ascii="Times New Roman" w:hAnsi="Times New Roman" w:eastAsia="楷体_GB2312" w:cs="Times New Roman"/>
          <w:sz w:val="32"/>
          <w:szCs w:val="32"/>
        </w:rPr>
        <w:t>（三）</w:t>
      </w:r>
      <w:r>
        <w:rPr>
          <w:rFonts w:hint="eastAsia" w:eastAsia="楷体_GB2312"/>
          <w:sz w:val="32"/>
          <w:szCs w:val="32"/>
        </w:rPr>
        <w:t>注重成果转化</w:t>
      </w:r>
      <w:r>
        <w:rPr>
          <w:rFonts w:eastAsia="楷体_GB2312"/>
          <w:sz w:val="32"/>
          <w:szCs w:val="32"/>
        </w:rPr>
        <w:t>。</w:t>
      </w:r>
      <w:r>
        <w:rPr>
          <w:rFonts w:hint="eastAsia" w:eastAsia="仿宋_GB2312"/>
          <w:sz w:val="32"/>
          <w:szCs w:val="32"/>
        </w:rPr>
        <w:t>要注重从活动中挖掘优秀项目，选树先进典型。对涌现出的优秀项目，要加大对项目落地发展的支持力度，做好全方位跟踪服务，强化成果转化，让青年通过参加大赛有更多获得感。</w:t>
      </w:r>
    </w:p>
    <w:p>
      <w:pPr>
        <w:spacing w:line="578" w:lineRule="exact"/>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rPr>
        <w:t>请各单位于3月27日前将报名项目PPT、参赛项目汇总表</w:t>
      </w:r>
      <w:r>
        <w:rPr>
          <w:rFonts w:hint="eastAsia" w:ascii="仿宋_GB2312" w:hAnsi="Times New Roman" w:eastAsia="仿宋_GB2312" w:cs="Times New Roman"/>
          <w:sz w:val="32"/>
          <w:szCs w:val="32"/>
          <w:lang w:eastAsia="zh-CN"/>
        </w:rPr>
        <w:t>（附件）</w:t>
      </w:r>
      <w:r>
        <w:rPr>
          <w:rFonts w:hint="eastAsia" w:ascii="仿宋_GB2312" w:hAnsi="Times New Roman" w:eastAsia="仿宋_GB2312" w:cs="Times New Roman"/>
          <w:sz w:val="32"/>
          <w:szCs w:val="32"/>
        </w:rPr>
        <w:t>统一发至团市委工</w:t>
      </w:r>
      <w:bookmarkStart w:id="0" w:name="_GoBack"/>
      <w:bookmarkEnd w:id="0"/>
      <w:r>
        <w:rPr>
          <w:rFonts w:hint="eastAsia" w:ascii="仿宋_GB2312" w:hAnsi="Times New Roman" w:eastAsia="仿宋_GB2312" w:cs="Times New Roman"/>
          <w:sz w:val="32"/>
          <w:szCs w:val="32"/>
        </w:rPr>
        <w:t>农青年部邮箱。</w:t>
      </w:r>
    </w:p>
    <w:p>
      <w:pPr>
        <w:spacing w:line="578" w:lineRule="exact"/>
        <w:ind w:firstLine="640" w:firstLineChars="200"/>
        <w:jc w:val="left"/>
        <w:rPr>
          <w:rFonts w:hint="eastAsia" w:ascii="Times New Roman" w:hAnsi="Times New Roman" w:eastAsia="仿宋_GB2312"/>
          <w:sz w:val="32"/>
          <w:szCs w:val="32"/>
        </w:rPr>
      </w:pPr>
    </w:p>
    <w:p>
      <w:pPr>
        <w:spacing w:line="578"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联系人：</w:t>
      </w:r>
      <w:r>
        <w:rPr>
          <w:rFonts w:hint="eastAsia" w:ascii="Times New Roman" w:hAnsi="Times New Roman" w:eastAsia="仿宋_GB2312"/>
          <w:sz w:val="32"/>
          <w:szCs w:val="32"/>
        </w:rPr>
        <w:t>马境含</w:t>
      </w:r>
    </w:p>
    <w:p>
      <w:pPr>
        <w:spacing w:line="578"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电话：3181385</w:t>
      </w:r>
    </w:p>
    <w:p>
      <w:pPr>
        <w:spacing w:line="578" w:lineRule="exact"/>
        <w:ind w:firstLine="640" w:firstLineChars="200"/>
        <w:jc w:val="left"/>
        <w:rPr>
          <w:rFonts w:hint="eastAsia" w:eastAsia="仿宋_GB2312"/>
          <w:sz w:val="32"/>
          <w:szCs w:val="32"/>
        </w:rPr>
      </w:pPr>
      <w:r>
        <w:rPr>
          <w:rFonts w:hint="eastAsia" w:ascii="Times New Roman" w:hAnsi="Times New Roman" w:eastAsia="仿宋_GB2312"/>
          <w:sz w:val="32"/>
          <w:szCs w:val="32"/>
        </w:rPr>
        <w:t>邮箱：zbgnb@126.com</w:t>
      </w:r>
    </w:p>
    <w:p>
      <w:pPr>
        <w:spacing w:line="578" w:lineRule="exact"/>
        <w:ind w:left="1598" w:leftChars="304" w:hanging="960" w:hangingChars="300"/>
        <w:rPr>
          <w:rFonts w:hint="eastAsia" w:eastAsia="仿宋_GB2312"/>
          <w:sz w:val="32"/>
          <w:szCs w:val="32"/>
        </w:rPr>
      </w:pPr>
    </w:p>
    <w:p>
      <w:pPr>
        <w:spacing w:line="578" w:lineRule="exact"/>
        <w:ind w:left="1598" w:leftChars="304" w:hanging="960" w:hangingChars="300"/>
        <w:rPr>
          <w:rFonts w:ascii="Times New Roman" w:hAnsi="Times New Roman" w:eastAsia="仿宋_GB2312"/>
          <w:sz w:val="32"/>
          <w:szCs w:val="32"/>
        </w:rPr>
      </w:pPr>
      <w:r>
        <w:rPr>
          <w:rFonts w:hint="eastAsia" w:eastAsia="仿宋_GB2312"/>
          <w:sz w:val="32"/>
          <w:szCs w:val="32"/>
        </w:rPr>
        <w:t>附件：</w:t>
      </w:r>
      <w:r>
        <w:rPr>
          <w:rFonts w:hint="eastAsia" w:ascii="Times New Roman" w:hAnsi="Times New Roman" w:eastAsia="仿宋_GB2312"/>
          <w:sz w:val="32"/>
          <w:szCs w:val="32"/>
        </w:rPr>
        <w:t>参赛项目汇总表</w:t>
      </w:r>
    </w:p>
    <w:p>
      <w:pPr>
        <w:spacing w:line="578" w:lineRule="exact"/>
        <w:ind w:left="1277" w:leftChars="608" w:firstLine="320" w:firstLineChars="100"/>
        <w:rPr>
          <w:rFonts w:ascii="Times New Roman" w:hAnsi="Times New Roman" w:eastAsia="仿宋_GB2312"/>
          <w:sz w:val="32"/>
          <w:szCs w:val="32"/>
        </w:rPr>
      </w:pPr>
    </w:p>
    <w:p>
      <w:pPr>
        <w:spacing w:line="578" w:lineRule="exact"/>
        <w:ind w:firstLine="5760" w:firstLineChars="1800"/>
        <w:rPr>
          <w:rFonts w:ascii="Times New Roman" w:hAnsi="Times New Roman" w:eastAsia="仿宋_GB2312"/>
          <w:sz w:val="32"/>
          <w:szCs w:val="32"/>
        </w:rPr>
      </w:pPr>
      <w:r>
        <w:rPr>
          <w:rFonts w:hint="eastAsia" w:ascii="Times New Roman" w:hAnsi="Times New Roman" w:eastAsia="仿宋_GB2312"/>
          <w:sz w:val="32"/>
          <w:szCs w:val="32"/>
        </w:rPr>
        <w:t>共青团淄博市委</w:t>
      </w:r>
    </w:p>
    <w:p>
      <w:pPr>
        <w:spacing w:line="578" w:lineRule="exact"/>
        <w:ind w:right="640" w:firstLine="5760" w:firstLineChars="1800"/>
        <w:rPr>
          <w:rFonts w:hint="eastAsia" w:eastAsia="黑体"/>
          <w:sz w:val="30"/>
          <w:szCs w:val="30"/>
        </w:rPr>
      </w:pPr>
      <w:r>
        <w:rPr>
          <w:rFonts w:hint="eastAsia" w:ascii="Times New Roman" w:hAnsi="Times New Roman" w:eastAsia="楷体_GB2312" w:cs="Times New Roman"/>
          <w:sz w:val="32"/>
          <w:szCs w:val="32"/>
        </w:rPr>
        <w:t>2019</w:t>
      </w:r>
      <w:r>
        <w:rPr>
          <w:rFonts w:hint="eastAsia" w:ascii="Times New Roman" w:hAnsi="Times New Roman" w:eastAsia="仿宋_GB2312"/>
          <w:sz w:val="32"/>
          <w:szCs w:val="32"/>
        </w:rPr>
        <w:t>年</w:t>
      </w:r>
      <w:r>
        <w:rPr>
          <w:rFonts w:hint="eastAsia" w:ascii="Times New Roman" w:hAnsi="Times New Roman" w:eastAsia="楷体_GB2312" w:cs="Times New Roman"/>
          <w:sz w:val="32"/>
          <w:szCs w:val="32"/>
        </w:rPr>
        <w:t>3</w:t>
      </w:r>
      <w:r>
        <w:rPr>
          <w:rFonts w:hint="eastAsia" w:ascii="Times New Roman" w:hAnsi="Times New Roman" w:eastAsia="仿宋_GB2312"/>
          <w:sz w:val="32"/>
          <w:szCs w:val="32"/>
        </w:rPr>
        <w:t>月18日</w:t>
      </w:r>
    </w:p>
    <w:p>
      <w:pPr>
        <w:spacing w:line="578" w:lineRule="exact"/>
        <w:rPr>
          <w:rFonts w:hint="eastAsia" w:eastAsia="黑体"/>
          <w:sz w:val="30"/>
          <w:szCs w:val="30"/>
        </w:rPr>
        <w:sectPr>
          <w:footerReference r:id="rId3" w:type="default"/>
          <w:pgSz w:w="11906" w:h="16838"/>
          <w:pgMar w:top="2098" w:right="1531" w:bottom="1984" w:left="1531" w:header="851" w:footer="992" w:gutter="0"/>
          <w:pgNumType w:fmt="numberInDash"/>
          <w:cols w:space="0" w:num="1"/>
          <w:docGrid w:type="lines" w:linePitch="312" w:charSpace="0"/>
        </w:sectPr>
      </w:pPr>
    </w:p>
    <w:p>
      <w:pPr>
        <w:spacing w:line="580" w:lineRule="exact"/>
        <w:jc w:val="left"/>
        <w:rPr>
          <w:rFonts w:ascii="Times New Roman" w:hAnsi="Times New Roman" w:eastAsia="黑体"/>
          <w:sz w:val="32"/>
          <w:szCs w:val="32"/>
        </w:rPr>
      </w:pPr>
      <w:r>
        <w:rPr>
          <w:rFonts w:hint="eastAsia" w:ascii="Times New Roman" w:hAnsi="Times New Roman" w:eastAsia="黑体"/>
          <w:sz w:val="32"/>
          <w:szCs w:val="32"/>
        </w:rPr>
        <w:t>附件</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参赛项目汇总表</w:t>
      </w:r>
    </w:p>
    <w:p>
      <w:pPr>
        <w:spacing w:line="560" w:lineRule="exact"/>
        <w:jc w:val="left"/>
        <w:rPr>
          <w:rFonts w:ascii="Times New Roman" w:hAnsi="Times New Roman" w:eastAsia="仿宋_GB2312"/>
          <w:sz w:val="32"/>
          <w:szCs w:val="32"/>
        </w:rPr>
      </w:pPr>
    </w:p>
    <w:p>
      <w:pPr>
        <w:spacing w:line="560" w:lineRule="exact"/>
        <w:jc w:val="left"/>
        <w:rPr>
          <w:rFonts w:ascii="黑体" w:hAnsi="黑体" w:eastAsia="黑体" w:cs="黑体"/>
          <w:szCs w:val="21"/>
        </w:rPr>
      </w:pPr>
      <w:r>
        <w:rPr>
          <w:rFonts w:hint="eastAsia" w:ascii="黑体" w:hAnsi="黑体" w:eastAsia="黑体" w:cs="黑体"/>
          <w:szCs w:val="21"/>
        </w:rPr>
        <w:t>填报单位：</w:t>
      </w:r>
    </w:p>
    <w:tbl>
      <w:tblPr>
        <w:tblStyle w:val="6"/>
        <w:tblW w:w="13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875"/>
        <w:gridCol w:w="992"/>
        <w:gridCol w:w="566"/>
        <w:gridCol w:w="2695"/>
        <w:gridCol w:w="1417"/>
        <w:gridCol w:w="2949"/>
        <w:gridCol w:w="878"/>
        <w:gridCol w:w="993"/>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9" w:type="dxa"/>
            <w:noWrap/>
            <w:vAlign w:val="center"/>
          </w:tcPr>
          <w:p>
            <w:pPr>
              <w:spacing w:line="280" w:lineRule="exact"/>
              <w:jc w:val="center"/>
              <w:rPr>
                <w:rFonts w:ascii="黑体" w:hAnsi="黑体" w:eastAsia="黑体" w:cs="黑体"/>
                <w:szCs w:val="21"/>
              </w:rPr>
            </w:pPr>
            <w:r>
              <w:rPr>
                <w:rFonts w:hint="eastAsia" w:ascii="黑体" w:hAnsi="黑体" w:eastAsia="黑体" w:cs="黑体"/>
                <w:szCs w:val="21"/>
              </w:rPr>
              <w:t>序号</w:t>
            </w:r>
          </w:p>
        </w:tc>
        <w:tc>
          <w:tcPr>
            <w:tcW w:w="875" w:type="dxa"/>
            <w:noWrap/>
            <w:vAlign w:val="center"/>
          </w:tcPr>
          <w:p>
            <w:pPr>
              <w:spacing w:line="280" w:lineRule="exact"/>
              <w:jc w:val="center"/>
              <w:rPr>
                <w:rFonts w:ascii="黑体" w:hAnsi="黑体" w:eastAsia="黑体" w:cs="黑体"/>
                <w:szCs w:val="21"/>
              </w:rPr>
            </w:pPr>
            <w:r>
              <w:rPr>
                <w:rFonts w:hint="eastAsia" w:ascii="黑体" w:hAnsi="黑体" w:eastAsia="黑体" w:cs="黑体"/>
                <w:szCs w:val="21"/>
              </w:rPr>
              <w:t>申报人姓名</w:t>
            </w:r>
          </w:p>
        </w:tc>
        <w:tc>
          <w:tcPr>
            <w:tcW w:w="992" w:type="dxa"/>
            <w:noWrap/>
            <w:vAlign w:val="center"/>
          </w:tcPr>
          <w:p>
            <w:pPr>
              <w:spacing w:line="280" w:lineRule="exact"/>
              <w:jc w:val="center"/>
              <w:rPr>
                <w:rFonts w:hint="eastAsia" w:ascii="黑体" w:hAnsi="黑体" w:eastAsia="黑体" w:cs="黑体"/>
                <w:szCs w:val="21"/>
              </w:rPr>
            </w:pPr>
            <w:r>
              <w:rPr>
                <w:rFonts w:hint="eastAsia" w:ascii="黑体" w:hAnsi="黑体" w:eastAsia="黑体" w:cs="黑体"/>
                <w:szCs w:val="21"/>
              </w:rPr>
              <w:t>出生</w:t>
            </w:r>
          </w:p>
          <w:p>
            <w:pPr>
              <w:spacing w:line="280" w:lineRule="exact"/>
              <w:jc w:val="center"/>
              <w:rPr>
                <w:rFonts w:ascii="黑体" w:hAnsi="黑体" w:eastAsia="黑体" w:cs="黑体"/>
                <w:szCs w:val="21"/>
              </w:rPr>
            </w:pPr>
            <w:r>
              <w:rPr>
                <w:rFonts w:hint="eastAsia" w:ascii="黑体" w:hAnsi="黑体" w:eastAsia="黑体" w:cs="黑体"/>
                <w:szCs w:val="21"/>
              </w:rPr>
              <w:t>年月</w:t>
            </w:r>
          </w:p>
        </w:tc>
        <w:tc>
          <w:tcPr>
            <w:tcW w:w="566" w:type="dxa"/>
            <w:vAlign w:val="center"/>
          </w:tcPr>
          <w:p>
            <w:pPr>
              <w:spacing w:line="280" w:lineRule="exact"/>
              <w:jc w:val="center"/>
              <w:rPr>
                <w:rFonts w:hint="eastAsia" w:ascii="黑体" w:hAnsi="黑体" w:eastAsia="黑体" w:cs="黑体"/>
                <w:szCs w:val="21"/>
              </w:rPr>
            </w:pPr>
            <w:r>
              <w:rPr>
                <w:rFonts w:hint="eastAsia" w:ascii="黑体" w:hAnsi="黑体" w:eastAsia="黑体" w:cs="黑体"/>
                <w:szCs w:val="21"/>
              </w:rPr>
              <w:t>性别</w:t>
            </w:r>
          </w:p>
        </w:tc>
        <w:tc>
          <w:tcPr>
            <w:tcW w:w="2695" w:type="dxa"/>
            <w:noWrap/>
            <w:vAlign w:val="center"/>
          </w:tcPr>
          <w:p>
            <w:pPr>
              <w:spacing w:line="280" w:lineRule="exact"/>
              <w:jc w:val="center"/>
              <w:rPr>
                <w:rFonts w:ascii="黑体" w:hAnsi="黑体" w:eastAsia="黑体" w:cs="黑体"/>
                <w:szCs w:val="21"/>
              </w:rPr>
            </w:pPr>
            <w:r>
              <w:rPr>
                <w:rFonts w:hint="eastAsia" w:ascii="黑体" w:hAnsi="黑体" w:eastAsia="黑体" w:cs="黑体"/>
                <w:szCs w:val="21"/>
              </w:rPr>
              <w:t>工作单位及职务</w:t>
            </w:r>
          </w:p>
        </w:tc>
        <w:tc>
          <w:tcPr>
            <w:tcW w:w="1417" w:type="dxa"/>
            <w:noWrap/>
            <w:vAlign w:val="center"/>
          </w:tcPr>
          <w:p>
            <w:pPr>
              <w:spacing w:line="280" w:lineRule="exact"/>
              <w:jc w:val="center"/>
              <w:rPr>
                <w:rFonts w:ascii="黑体" w:hAnsi="黑体" w:eastAsia="黑体" w:cs="黑体"/>
                <w:szCs w:val="21"/>
              </w:rPr>
            </w:pPr>
            <w:r>
              <w:rPr>
                <w:rFonts w:hint="eastAsia" w:ascii="黑体" w:hAnsi="黑体" w:eastAsia="黑体" w:cs="黑体"/>
                <w:szCs w:val="21"/>
              </w:rPr>
              <w:t>联系方式</w:t>
            </w:r>
          </w:p>
        </w:tc>
        <w:tc>
          <w:tcPr>
            <w:tcW w:w="2949" w:type="dxa"/>
            <w:noWrap/>
            <w:vAlign w:val="center"/>
          </w:tcPr>
          <w:p>
            <w:pPr>
              <w:spacing w:line="280" w:lineRule="exact"/>
              <w:jc w:val="center"/>
              <w:rPr>
                <w:rFonts w:ascii="黑体" w:hAnsi="黑体" w:eastAsia="黑体" w:cs="黑体"/>
                <w:szCs w:val="21"/>
              </w:rPr>
            </w:pPr>
            <w:r>
              <w:rPr>
                <w:rFonts w:hint="eastAsia" w:ascii="黑体" w:hAnsi="黑体" w:eastAsia="黑体" w:cs="黑体"/>
                <w:szCs w:val="21"/>
              </w:rPr>
              <w:t>参赛项目名称</w:t>
            </w:r>
          </w:p>
        </w:tc>
        <w:tc>
          <w:tcPr>
            <w:tcW w:w="878" w:type="dxa"/>
            <w:noWrap/>
            <w:vAlign w:val="center"/>
          </w:tcPr>
          <w:p>
            <w:pPr>
              <w:spacing w:line="280" w:lineRule="exact"/>
              <w:jc w:val="center"/>
              <w:rPr>
                <w:rFonts w:hint="eastAsia" w:ascii="黑体" w:hAnsi="黑体" w:eastAsia="黑体" w:cs="黑体"/>
                <w:szCs w:val="21"/>
              </w:rPr>
            </w:pPr>
            <w:r>
              <w:rPr>
                <w:rFonts w:hint="eastAsia" w:ascii="黑体" w:hAnsi="黑体" w:eastAsia="黑体" w:cs="黑体"/>
                <w:szCs w:val="21"/>
              </w:rPr>
              <w:t>个人/</w:t>
            </w:r>
          </w:p>
          <w:p>
            <w:pPr>
              <w:spacing w:line="280" w:lineRule="exact"/>
              <w:jc w:val="center"/>
              <w:rPr>
                <w:rFonts w:ascii="黑体" w:hAnsi="黑体" w:eastAsia="黑体" w:cs="黑体"/>
                <w:szCs w:val="21"/>
              </w:rPr>
            </w:pPr>
            <w:r>
              <w:rPr>
                <w:rFonts w:hint="eastAsia" w:ascii="黑体" w:hAnsi="黑体" w:eastAsia="黑体" w:cs="黑体"/>
                <w:szCs w:val="21"/>
              </w:rPr>
              <w:t>团体</w:t>
            </w:r>
          </w:p>
        </w:tc>
        <w:tc>
          <w:tcPr>
            <w:tcW w:w="993" w:type="dxa"/>
            <w:noWrap/>
            <w:vAlign w:val="center"/>
          </w:tcPr>
          <w:p>
            <w:pPr>
              <w:spacing w:line="280" w:lineRule="exact"/>
              <w:jc w:val="center"/>
              <w:rPr>
                <w:rFonts w:hint="eastAsia" w:ascii="黑体" w:hAnsi="黑体" w:eastAsia="黑体" w:cs="黑体"/>
                <w:szCs w:val="21"/>
              </w:rPr>
            </w:pPr>
            <w:r>
              <w:rPr>
                <w:rFonts w:hint="eastAsia" w:ascii="黑体" w:hAnsi="黑体" w:eastAsia="黑体" w:cs="黑体"/>
                <w:szCs w:val="21"/>
              </w:rPr>
              <w:t>项目</w:t>
            </w:r>
          </w:p>
          <w:p>
            <w:pPr>
              <w:spacing w:line="280" w:lineRule="exact"/>
              <w:jc w:val="center"/>
              <w:rPr>
                <w:rFonts w:ascii="黑体" w:hAnsi="黑体" w:eastAsia="黑体" w:cs="黑体"/>
                <w:szCs w:val="21"/>
              </w:rPr>
            </w:pPr>
            <w:r>
              <w:rPr>
                <w:rFonts w:hint="eastAsia" w:ascii="黑体" w:hAnsi="黑体" w:eastAsia="黑体" w:cs="黑体"/>
                <w:szCs w:val="21"/>
              </w:rPr>
              <w:t>类别</w:t>
            </w:r>
          </w:p>
        </w:tc>
        <w:tc>
          <w:tcPr>
            <w:tcW w:w="850" w:type="dxa"/>
            <w:noWrap/>
            <w:vAlign w:val="center"/>
          </w:tcPr>
          <w:p>
            <w:pPr>
              <w:spacing w:line="280" w:lineRule="exact"/>
              <w:jc w:val="center"/>
              <w:rPr>
                <w:rFonts w:ascii="黑体" w:hAnsi="黑体" w:eastAsia="黑体" w:cs="黑体"/>
                <w:szCs w:val="21"/>
              </w:rPr>
            </w:pPr>
            <w:r>
              <w:rPr>
                <w:rFonts w:hint="eastAsia" w:ascii="黑体" w:hAnsi="黑体" w:eastAsia="黑体" w:cs="黑体"/>
                <w:szCs w:val="21"/>
              </w:rPr>
              <w:t>是否工商登记</w:t>
            </w:r>
          </w:p>
        </w:tc>
        <w:tc>
          <w:tcPr>
            <w:tcW w:w="992" w:type="dxa"/>
            <w:noWrap/>
            <w:vAlign w:val="center"/>
          </w:tcPr>
          <w:p>
            <w:pPr>
              <w:spacing w:line="280" w:lineRule="exact"/>
              <w:jc w:val="center"/>
              <w:rPr>
                <w:rFonts w:ascii="黑体" w:hAnsi="黑体" w:eastAsia="黑体" w:cs="黑体"/>
                <w:szCs w:val="21"/>
              </w:rPr>
            </w:pPr>
            <w:r>
              <w:rPr>
                <w:rFonts w:hint="eastAsia" w:ascii="黑体" w:hAnsi="黑体"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509" w:type="dxa"/>
            <w:noWrap/>
          </w:tcPr>
          <w:p>
            <w:pPr>
              <w:spacing w:line="280" w:lineRule="exact"/>
              <w:jc w:val="left"/>
              <w:rPr>
                <w:rFonts w:ascii="Times New Roman" w:hAnsi="Times New Roman" w:eastAsia="仿宋_GB2312"/>
                <w:szCs w:val="21"/>
              </w:rPr>
            </w:pPr>
          </w:p>
        </w:tc>
        <w:tc>
          <w:tcPr>
            <w:tcW w:w="875" w:type="dxa"/>
            <w:noWrap/>
          </w:tcPr>
          <w:p>
            <w:pPr>
              <w:spacing w:line="280" w:lineRule="exact"/>
              <w:jc w:val="left"/>
              <w:rPr>
                <w:rFonts w:ascii="Times New Roman" w:hAnsi="Times New Roman" w:eastAsia="仿宋_GB2312"/>
                <w:szCs w:val="21"/>
              </w:rPr>
            </w:pPr>
          </w:p>
        </w:tc>
        <w:tc>
          <w:tcPr>
            <w:tcW w:w="992" w:type="dxa"/>
            <w:noWrap/>
          </w:tcPr>
          <w:p>
            <w:pPr>
              <w:spacing w:line="280" w:lineRule="exact"/>
              <w:jc w:val="left"/>
              <w:rPr>
                <w:rFonts w:ascii="Times New Roman" w:hAnsi="Times New Roman" w:eastAsia="仿宋_GB2312"/>
                <w:szCs w:val="21"/>
              </w:rPr>
            </w:pPr>
          </w:p>
        </w:tc>
        <w:tc>
          <w:tcPr>
            <w:tcW w:w="566" w:type="dxa"/>
          </w:tcPr>
          <w:p>
            <w:pPr>
              <w:spacing w:line="280" w:lineRule="exact"/>
              <w:jc w:val="left"/>
              <w:rPr>
                <w:rFonts w:ascii="Times New Roman" w:hAnsi="Times New Roman" w:eastAsia="仿宋_GB2312"/>
                <w:szCs w:val="21"/>
              </w:rPr>
            </w:pPr>
          </w:p>
        </w:tc>
        <w:tc>
          <w:tcPr>
            <w:tcW w:w="2695" w:type="dxa"/>
            <w:noWrap/>
          </w:tcPr>
          <w:p>
            <w:pPr>
              <w:spacing w:line="280" w:lineRule="exact"/>
              <w:jc w:val="left"/>
              <w:rPr>
                <w:rFonts w:ascii="Times New Roman" w:hAnsi="Times New Roman" w:eastAsia="仿宋_GB2312"/>
                <w:szCs w:val="21"/>
              </w:rPr>
            </w:pPr>
          </w:p>
        </w:tc>
        <w:tc>
          <w:tcPr>
            <w:tcW w:w="1417" w:type="dxa"/>
            <w:noWrap/>
          </w:tcPr>
          <w:p>
            <w:pPr>
              <w:spacing w:line="280" w:lineRule="exact"/>
              <w:jc w:val="left"/>
              <w:rPr>
                <w:rFonts w:ascii="Times New Roman" w:hAnsi="Times New Roman" w:eastAsia="仿宋_GB2312"/>
                <w:szCs w:val="21"/>
              </w:rPr>
            </w:pPr>
          </w:p>
        </w:tc>
        <w:tc>
          <w:tcPr>
            <w:tcW w:w="2949" w:type="dxa"/>
            <w:noWrap/>
          </w:tcPr>
          <w:p>
            <w:pPr>
              <w:spacing w:line="280" w:lineRule="exact"/>
              <w:jc w:val="left"/>
              <w:rPr>
                <w:rFonts w:ascii="Times New Roman" w:hAnsi="Times New Roman" w:eastAsia="仿宋_GB2312"/>
                <w:szCs w:val="21"/>
              </w:rPr>
            </w:pPr>
          </w:p>
        </w:tc>
        <w:tc>
          <w:tcPr>
            <w:tcW w:w="878" w:type="dxa"/>
            <w:noWrap/>
          </w:tcPr>
          <w:p>
            <w:pPr>
              <w:spacing w:line="280" w:lineRule="exact"/>
              <w:jc w:val="left"/>
              <w:rPr>
                <w:rFonts w:ascii="Times New Roman" w:hAnsi="Times New Roman" w:eastAsia="仿宋_GB2312"/>
                <w:szCs w:val="21"/>
              </w:rPr>
            </w:pPr>
          </w:p>
        </w:tc>
        <w:tc>
          <w:tcPr>
            <w:tcW w:w="993" w:type="dxa"/>
            <w:noWrap/>
          </w:tcPr>
          <w:p>
            <w:pPr>
              <w:spacing w:line="280" w:lineRule="exact"/>
              <w:jc w:val="left"/>
              <w:rPr>
                <w:rFonts w:ascii="Times New Roman" w:hAnsi="Times New Roman" w:eastAsia="仿宋_GB2312"/>
                <w:szCs w:val="21"/>
              </w:rPr>
            </w:pPr>
          </w:p>
        </w:tc>
        <w:tc>
          <w:tcPr>
            <w:tcW w:w="850" w:type="dxa"/>
            <w:noWrap/>
          </w:tcPr>
          <w:p>
            <w:pPr>
              <w:spacing w:line="280" w:lineRule="exact"/>
              <w:jc w:val="left"/>
              <w:rPr>
                <w:rFonts w:ascii="Times New Roman" w:hAnsi="Times New Roman" w:eastAsia="仿宋_GB2312"/>
                <w:szCs w:val="21"/>
              </w:rPr>
            </w:pPr>
          </w:p>
        </w:tc>
        <w:tc>
          <w:tcPr>
            <w:tcW w:w="992" w:type="dxa"/>
            <w:noWrap/>
          </w:tcPr>
          <w:p>
            <w:pPr>
              <w:spacing w:line="280" w:lineRule="exact"/>
              <w:jc w:val="lef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509" w:type="dxa"/>
            <w:noWrap/>
          </w:tcPr>
          <w:p>
            <w:pPr>
              <w:spacing w:line="280" w:lineRule="exact"/>
              <w:jc w:val="left"/>
              <w:rPr>
                <w:rFonts w:ascii="Times New Roman" w:hAnsi="Times New Roman" w:eastAsia="仿宋_GB2312"/>
                <w:szCs w:val="21"/>
              </w:rPr>
            </w:pPr>
          </w:p>
        </w:tc>
        <w:tc>
          <w:tcPr>
            <w:tcW w:w="875" w:type="dxa"/>
            <w:noWrap/>
          </w:tcPr>
          <w:p>
            <w:pPr>
              <w:spacing w:line="280" w:lineRule="exact"/>
              <w:jc w:val="left"/>
              <w:rPr>
                <w:rFonts w:ascii="Times New Roman" w:hAnsi="Times New Roman" w:eastAsia="仿宋_GB2312"/>
                <w:szCs w:val="21"/>
              </w:rPr>
            </w:pPr>
          </w:p>
        </w:tc>
        <w:tc>
          <w:tcPr>
            <w:tcW w:w="992" w:type="dxa"/>
            <w:noWrap/>
          </w:tcPr>
          <w:p>
            <w:pPr>
              <w:spacing w:line="280" w:lineRule="exact"/>
              <w:jc w:val="left"/>
              <w:rPr>
                <w:rFonts w:ascii="Times New Roman" w:hAnsi="Times New Roman" w:eastAsia="仿宋_GB2312"/>
                <w:szCs w:val="21"/>
              </w:rPr>
            </w:pPr>
          </w:p>
        </w:tc>
        <w:tc>
          <w:tcPr>
            <w:tcW w:w="566" w:type="dxa"/>
          </w:tcPr>
          <w:p>
            <w:pPr>
              <w:spacing w:line="280" w:lineRule="exact"/>
              <w:jc w:val="left"/>
              <w:rPr>
                <w:rFonts w:ascii="Times New Roman" w:hAnsi="Times New Roman" w:eastAsia="仿宋_GB2312"/>
                <w:szCs w:val="21"/>
              </w:rPr>
            </w:pPr>
          </w:p>
        </w:tc>
        <w:tc>
          <w:tcPr>
            <w:tcW w:w="2695" w:type="dxa"/>
            <w:noWrap/>
          </w:tcPr>
          <w:p>
            <w:pPr>
              <w:spacing w:line="280" w:lineRule="exact"/>
              <w:jc w:val="left"/>
              <w:rPr>
                <w:rFonts w:ascii="Times New Roman" w:hAnsi="Times New Roman" w:eastAsia="仿宋_GB2312"/>
                <w:szCs w:val="21"/>
              </w:rPr>
            </w:pPr>
          </w:p>
        </w:tc>
        <w:tc>
          <w:tcPr>
            <w:tcW w:w="1417" w:type="dxa"/>
            <w:noWrap/>
          </w:tcPr>
          <w:p>
            <w:pPr>
              <w:spacing w:line="280" w:lineRule="exact"/>
              <w:jc w:val="left"/>
              <w:rPr>
                <w:rFonts w:ascii="Times New Roman" w:hAnsi="Times New Roman" w:eastAsia="仿宋_GB2312"/>
                <w:szCs w:val="21"/>
              </w:rPr>
            </w:pPr>
          </w:p>
        </w:tc>
        <w:tc>
          <w:tcPr>
            <w:tcW w:w="2949" w:type="dxa"/>
            <w:noWrap/>
          </w:tcPr>
          <w:p>
            <w:pPr>
              <w:spacing w:line="280" w:lineRule="exact"/>
              <w:jc w:val="left"/>
              <w:rPr>
                <w:rFonts w:ascii="Times New Roman" w:hAnsi="Times New Roman" w:eastAsia="仿宋_GB2312"/>
                <w:szCs w:val="21"/>
              </w:rPr>
            </w:pPr>
          </w:p>
        </w:tc>
        <w:tc>
          <w:tcPr>
            <w:tcW w:w="878" w:type="dxa"/>
            <w:noWrap/>
          </w:tcPr>
          <w:p>
            <w:pPr>
              <w:spacing w:line="280" w:lineRule="exact"/>
              <w:jc w:val="left"/>
              <w:rPr>
                <w:rFonts w:ascii="Times New Roman" w:hAnsi="Times New Roman" w:eastAsia="仿宋_GB2312"/>
                <w:szCs w:val="21"/>
              </w:rPr>
            </w:pPr>
          </w:p>
        </w:tc>
        <w:tc>
          <w:tcPr>
            <w:tcW w:w="993" w:type="dxa"/>
            <w:noWrap/>
          </w:tcPr>
          <w:p>
            <w:pPr>
              <w:spacing w:line="280" w:lineRule="exact"/>
              <w:jc w:val="left"/>
              <w:rPr>
                <w:rFonts w:ascii="Times New Roman" w:hAnsi="Times New Roman" w:eastAsia="仿宋_GB2312"/>
                <w:szCs w:val="21"/>
              </w:rPr>
            </w:pPr>
          </w:p>
        </w:tc>
        <w:tc>
          <w:tcPr>
            <w:tcW w:w="850" w:type="dxa"/>
            <w:noWrap/>
          </w:tcPr>
          <w:p>
            <w:pPr>
              <w:spacing w:line="280" w:lineRule="exact"/>
              <w:jc w:val="left"/>
              <w:rPr>
                <w:rFonts w:ascii="Times New Roman" w:hAnsi="Times New Roman" w:eastAsia="仿宋_GB2312"/>
                <w:szCs w:val="21"/>
              </w:rPr>
            </w:pPr>
          </w:p>
        </w:tc>
        <w:tc>
          <w:tcPr>
            <w:tcW w:w="992" w:type="dxa"/>
            <w:noWrap/>
          </w:tcPr>
          <w:p>
            <w:pPr>
              <w:spacing w:line="280" w:lineRule="exact"/>
              <w:jc w:val="lef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509" w:type="dxa"/>
            <w:noWrap/>
          </w:tcPr>
          <w:p>
            <w:pPr>
              <w:spacing w:line="280" w:lineRule="exact"/>
              <w:jc w:val="left"/>
              <w:rPr>
                <w:rFonts w:ascii="Times New Roman" w:hAnsi="Times New Roman" w:eastAsia="仿宋_GB2312"/>
                <w:szCs w:val="21"/>
              </w:rPr>
            </w:pPr>
          </w:p>
        </w:tc>
        <w:tc>
          <w:tcPr>
            <w:tcW w:w="875" w:type="dxa"/>
            <w:noWrap/>
          </w:tcPr>
          <w:p>
            <w:pPr>
              <w:spacing w:line="280" w:lineRule="exact"/>
              <w:jc w:val="left"/>
              <w:rPr>
                <w:rFonts w:ascii="Times New Roman" w:hAnsi="Times New Roman" w:eastAsia="仿宋_GB2312"/>
                <w:szCs w:val="21"/>
              </w:rPr>
            </w:pPr>
          </w:p>
        </w:tc>
        <w:tc>
          <w:tcPr>
            <w:tcW w:w="992" w:type="dxa"/>
            <w:noWrap/>
          </w:tcPr>
          <w:p>
            <w:pPr>
              <w:spacing w:line="280" w:lineRule="exact"/>
              <w:jc w:val="left"/>
              <w:rPr>
                <w:rFonts w:ascii="Times New Roman" w:hAnsi="Times New Roman" w:eastAsia="仿宋_GB2312"/>
                <w:szCs w:val="21"/>
              </w:rPr>
            </w:pPr>
          </w:p>
        </w:tc>
        <w:tc>
          <w:tcPr>
            <w:tcW w:w="566" w:type="dxa"/>
          </w:tcPr>
          <w:p>
            <w:pPr>
              <w:spacing w:line="280" w:lineRule="exact"/>
              <w:jc w:val="left"/>
              <w:rPr>
                <w:rFonts w:ascii="Times New Roman" w:hAnsi="Times New Roman" w:eastAsia="仿宋_GB2312"/>
                <w:szCs w:val="21"/>
              </w:rPr>
            </w:pPr>
          </w:p>
        </w:tc>
        <w:tc>
          <w:tcPr>
            <w:tcW w:w="2695" w:type="dxa"/>
            <w:noWrap/>
          </w:tcPr>
          <w:p>
            <w:pPr>
              <w:spacing w:line="280" w:lineRule="exact"/>
              <w:jc w:val="left"/>
              <w:rPr>
                <w:rFonts w:ascii="Times New Roman" w:hAnsi="Times New Roman" w:eastAsia="仿宋_GB2312"/>
                <w:szCs w:val="21"/>
              </w:rPr>
            </w:pPr>
          </w:p>
        </w:tc>
        <w:tc>
          <w:tcPr>
            <w:tcW w:w="1417" w:type="dxa"/>
            <w:noWrap/>
          </w:tcPr>
          <w:p>
            <w:pPr>
              <w:spacing w:line="280" w:lineRule="exact"/>
              <w:jc w:val="left"/>
              <w:rPr>
                <w:rFonts w:ascii="Times New Roman" w:hAnsi="Times New Roman" w:eastAsia="仿宋_GB2312"/>
                <w:szCs w:val="21"/>
              </w:rPr>
            </w:pPr>
          </w:p>
        </w:tc>
        <w:tc>
          <w:tcPr>
            <w:tcW w:w="2949" w:type="dxa"/>
            <w:noWrap/>
          </w:tcPr>
          <w:p>
            <w:pPr>
              <w:spacing w:line="280" w:lineRule="exact"/>
              <w:jc w:val="left"/>
              <w:rPr>
                <w:rFonts w:ascii="Times New Roman" w:hAnsi="Times New Roman" w:eastAsia="仿宋_GB2312"/>
                <w:szCs w:val="21"/>
              </w:rPr>
            </w:pPr>
          </w:p>
        </w:tc>
        <w:tc>
          <w:tcPr>
            <w:tcW w:w="878" w:type="dxa"/>
            <w:noWrap/>
          </w:tcPr>
          <w:p>
            <w:pPr>
              <w:spacing w:line="280" w:lineRule="exact"/>
              <w:jc w:val="left"/>
              <w:rPr>
                <w:rFonts w:ascii="Times New Roman" w:hAnsi="Times New Roman" w:eastAsia="仿宋_GB2312"/>
                <w:szCs w:val="21"/>
              </w:rPr>
            </w:pPr>
          </w:p>
        </w:tc>
        <w:tc>
          <w:tcPr>
            <w:tcW w:w="993" w:type="dxa"/>
            <w:noWrap/>
          </w:tcPr>
          <w:p>
            <w:pPr>
              <w:spacing w:line="280" w:lineRule="exact"/>
              <w:jc w:val="left"/>
              <w:rPr>
                <w:rFonts w:ascii="Times New Roman" w:hAnsi="Times New Roman" w:eastAsia="仿宋_GB2312"/>
                <w:szCs w:val="21"/>
              </w:rPr>
            </w:pPr>
          </w:p>
        </w:tc>
        <w:tc>
          <w:tcPr>
            <w:tcW w:w="850" w:type="dxa"/>
            <w:noWrap/>
          </w:tcPr>
          <w:p>
            <w:pPr>
              <w:spacing w:line="280" w:lineRule="exact"/>
              <w:jc w:val="left"/>
              <w:rPr>
                <w:rFonts w:ascii="Times New Roman" w:hAnsi="Times New Roman" w:eastAsia="仿宋_GB2312"/>
                <w:szCs w:val="21"/>
              </w:rPr>
            </w:pPr>
          </w:p>
        </w:tc>
        <w:tc>
          <w:tcPr>
            <w:tcW w:w="992" w:type="dxa"/>
            <w:noWrap/>
          </w:tcPr>
          <w:p>
            <w:pPr>
              <w:spacing w:line="280" w:lineRule="exact"/>
              <w:jc w:val="lef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509" w:type="dxa"/>
            <w:noWrap/>
          </w:tcPr>
          <w:p>
            <w:pPr>
              <w:spacing w:line="280" w:lineRule="exact"/>
              <w:jc w:val="left"/>
              <w:rPr>
                <w:rFonts w:ascii="Times New Roman" w:hAnsi="Times New Roman" w:eastAsia="仿宋_GB2312"/>
                <w:szCs w:val="21"/>
              </w:rPr>
            </w:pPr>
          </w:p>
        </w:tc>
        <w:tc>
          <w:tcPr>
            <w:tcW w:w="875" w:type="dxa"/>
            <w:noWrap/>
          </w:tcPr>
          <w:p>
            <w:pPr>
              <w:spacing w:line="280" w:lineRule="exact"/>
              <w:jc w:val="left"/>
              <w:rPr>
                <w:rFonts w:ascii="Times New Roman" w:hAnsi="Times New Roman" w:eastAsia="仿宋_GB2312"/>
                <w:szCs w:val="21"/>
              </w:rPr>
            </w:pPr>
          </w:p>
        </w:tc>
        <w:tc>
          <w:tcPr>
            <w:tcW w:w="992" w:type="dxa"/>
            <w:noWrap/>
          </w:tcPr>
          <w:p>
            <w:pPr>
              <w:spacing w:line="280" w:lineRule="exact"/>
              <w:jc w:val="left"/>
              <w:rPr>
                <w:rFonts w:ascii="Times New Roman" w:hAnsi="Times New Roman" w:eastAsia="仿宋_GB2312"/>
                <w:szCs w:val="21"/>
              </w:rPr>
            </w:pPr>
          </w:p>
        </w:tc>
        <w:tc>
          <w:tcPr>
            <w:tcW w:w="566" w:type="dxa"/>
          </w:tcPr>
          <w:p>
            <w:pPr>
              <w:spacing w:line="280" w:lineRule="exact"/>
              <w:jc w:val="left"/>
              <w:rPr>
                <w:rFonts w:ascii="Times New Roman" w:hAnsi="Times New Roman" w:eastAsia="仿宋_GB2312"/>
                <w:szCs w:val="21"/>
              </w:rPr>
            </w:pPr>
          </w:p>
        </w:tc>
        <w:tc>
          <w:tcPr>
            <w:tcW w:w="2695" w:type="dxa"/>
            <w:noWrap/>
          </w:tcPr>
          <w:p>
            <w:pPr>
              <w:spacing w:line="280" w:lineRule="exact"/>
              <w:jc w:val="left"/>
              <w:rPr>
                <w:rFonts w:ascii="Times New Roman" w:hAnsi="Times New Roman" w:eastAsia="仿宋_GB2312"/>
                <w:szCs w:val="21"/>
              </w:rPr>
            </w:pPr>
          </w:p>
        </w:tc>
        <w:tc>
          <w:tcPr>
            <w:tcW w:w="1417" w:type="dxa"/>
            <w:noWrap/>
          </w:tcPr>
          <w:p>
            <w:pPr>
              <w:spacing w:line="280" w:lineRule="exact"/>
              <w:jc w:val="left"/>
              <w:rPr>
                <w:rFonts w:ascii="Times New Roman" w:hAnsi="Times New Roman" w:eastAsia="仿宋_GB2312"/>
                <w:szCs w:val="21"/>
              </w:rPr>
            </w:pPr>
          </w:p>
        </w:tc>
        <w:tc>
          <w:tcPr>
            <w:tcW w:w="2949" w:type="dxa"/>
            <w:noWrap/>
          </w:tcPr>
          <w:p>
            <w:pPr>
              <w:spacing w:line="280" w:lineRule="exact"/>
              <w:jc w:val="left"/>
              <w:rPr>
                <w:rFonts w:ascii="Times New Roman" w:hAnsi="Times New Roman" w:eastAsia="仿宋_GB2312"/>
                <w:szCs w:val="21"/>
              </w:rPr>
            </w:pPr>
          </w:p>
        </w:tc>
        <w:tc>
          <w:tcPr>
            <w:tcW w:w="878" w:type="dxa"/>
            <w:noWrap/>
          </w:tcPr>
          <w:p>
            <w:pPr>
              <w:spacing w:line="280" w:lineRule="exact"/>
              <w:jc w:val="left"/>
              <w:rPr>
                <w:rFonts w:ascii="Times New Roman" w:hAnsi="Times New Roman" w:eastAsia="仿宋_GB2312"/>
                <w:szCs w:val="21"/>
              </w:rPr>
            </w:pPr>
          </w:p>
        </w:tc>
        <w:tc>
          <w:tcPr>
            <w:tcW w:w="993" w:type="dxa"/>
            <w:noWrap/>
          </w:tcPr>
          <w:p>
            <w:pPr>
              <w:spacing w:line="280" w:lineRule="exact"/>
              <w:jc w:val="left"/>
              <w:rPr>
                <w:rFonts w:ascii="Times New Roman" w:hAnsi="Times New Roman" w:eastAsia="仿宋_GB2312"/>
                <w:szCs w:val="21"/>
              </w:rPr>
            </w:pPr>
          </w:p>
        </w:tc>
        <w:tc>
          <w:tcPr>
            <w:tcW w:w="850" w:type="dxa"/>
            <w:noWrap/>
          </w:tcPr>
          <w:p>
            <w:pPr>
              <w:spacing w:line="280" w:lineRule="exact"/>
              <w:jc w:val="left"/>
              <w:rPr>
                <w:rFonts w:ascii="Times New Roman" w:hAnsi="Times New Roman" w:eastAsia="仿宋_GB2312"/>
                <w:szCs w:val="21"/>
              </w:rPr>
            </w:pPr>
          </w:p>
        </w:tc>
        <w:tc>
          <w:tcPr>
            <w:tcW w:w="992" w:type="dxa"/>
            <w:noWrap/>
          </w:tcPr>
          <w:p>
            <w:pPr>
              <w:spacing w:line="280" w:lineRule="exact"/>
              <w:jc w:val="lef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509" w:type="dxa"/>
            <w:noWrap/>
          </w:tcPr>
          <w:p>
            <w:pPr>
              <w:spacing w:line="280" w:lineRule="exact"/>
              <w:jc w:val="left"/>
              <w:rPr>
                <w:rFonts w:ascii="Times New Roman" w:hAnsi="Times New Roman" w:eastAsia="仿宋_GB2312"/>
                <w:szCs w:val="21"/>
              </w:rPr>
            </w:pPr>
          </w:p>
        </w:tc>
        <w:tc>
          <w:tcPr>
            <w:tcW w:w="875" w:type="dxa"/>
            <w:noWrap/>
          </w:tcPr>
          <w:p>
            <w:pPr>
              <w:spacing w:line="280" w:lineRule="exact"/>
              <w:jc w:val="left"/>
              <w:rPr>
                <w:rFonts w:ascii="Times New Roman" w:hAnsi="Times New Roman" w:eastAsia="仿宋_GB2312"/>
                <w:szCs w:val="21"/>
              </w:rPr>
            </w:pPr>
          </w:p>
        </w:tc>
        <w:tc>
          <w:tcPr>
            <w:tcW w:w="992" w:type="dxa"/>
            <w:noWrap/>
          </w:tcPr>
          <w:p>
            <w:pPr>
              <w:spacing w:line="280" w:lineRule="exact"/>
              <w:jc w:val="left"/>
              <w:rPr>
                <w:rFonts w:ascii="Times New Roman" w:hAnsi="Times New Roman" w:eastAsia="仿宋_GB2312"/>
                <w:szCs w:val="21"/>
              </w:rPr>
            </w:pPr>
          </w:p>
        </w:tc>
        <w:tc>
          <w:tcPr>
            <w:tcW w:w="566" w:type="dxa"/>
          </w:tcPr>
          <w:p>
            <w:pPr>
              <w:spacing w:line="280" w:lineRule="exact"/>
              <w:jc w:val="left"/>
              <w:rPr>
                <w:rFonts w:ascii="Times New Roman" w:hAnsi="Times New Roman" w:eastAsia="仿宋_GB2312"/>
                <w:szCs w:val="21"/>
              </w:rPr>
            </w:pPr>
          </w:p>
        </w:tc>
        <w:tc>
          <w:tcPr>
            <w:tcW w:w="2695" w:type="dxa"/>
            <w:noWrap/>
          </w:tcPr>
          <w:p>
            <w:pPr>
              <w:spacing w:line="280" w:lineRule="exact"/>
              <w:jc w:val="left"/>
              <w:rPr>
                <w:rFonts w:ascii="Times New Roman" w:hAnsi="Times New Roman" w:eastAsia="仿宋_GB2312"/>
                <w:szCs w:val="21"/>
              </w:rPr>
            </w:pPr>
          </w:p>
        </w:tc>
        <w:tc>
          <w:tcPr>
            <w:tcW w:w="1417" w:type="dxa"/>
            <w:noWrap/>
          </w:tcPr>
          <w:p>
            <w:pPr>
              <w:spacing w:line="280" w:lineRule="exact"/>
              <w:jc w:val="left"/>
              <w:rPr>
                <w:rFonts w:ascii="Times New Roman" w:hAnsi="Times New Roman" w:eastAsia="仿宋_GB2312"/>
                <w:szCs w:val="21"/>
              </w:rPr>
            </w:pPr>
          </w:p>
        </w:tc>
        <w:tc>
          <w:tcPr>
            <w:tcW w:w="2949" w:type="dxa"/>
            <w:noWrap/>
          </w:tcPr>
          <w:p>
            <w:pPr>
              <w:spacing w:line="280" w:lineRule="exact"/>
              <w:jc w:val="left"/>
              <w:rPr>
                <w:rFonts w:ascii="Times New Roman" w:hAnsi="Times New Roman" w:eastAsia="仿宋_GB2312"/>
                <w:szCs w:val="21"/>
              </w:rPr>
            </w:pPr>
          </w:p>
        </w:tc>
        <w:tc>
          <w:tcPr>
            <w:tcW w:w="878" w:type="dxa"/>
            <w:noWrap/>
          </w:tcPr>
          <w:p>
            <w:pPr>
              <w:spacing w:line="280" w:lineRule="exact"/>
              <w:jc w:val="left"/>
              <w:rPr>
                <w:rFonts w:ascii="Times New Roman" w:hAnsi="Times New Roman" w:eastAsia="仿宋_GB2312"/>
                <w:szCs w:val="21"/>
              </w:rPr>
            </w:pPr>
          </w:p>
        </w:tc>
        <w:tc>
          <w:tcPr>
            <w:tcW w:w="993" w:type="dxa"/>
            <w:noWrap/>
          </w:tcPr>
          <w:p>
            <w:pPr>
              <w:spacing w:line="280" w:lineRule="exact"/>
              <w:jc w:val="left"/>
              <w:rPr>
                <w:rFonts w:ascii="Times New Roman" w:hAnsi="Times New Roman" w:eastAsia="仿宋_GB2312"/>
                <w:szCs w:val="21"/>
              </w:rPr>
            </w:pPr>
          </w:p>
        </w:tc>
        <w:tc>
          <w:tcPr>
            <w:tcW w:w="850" w:type="dxa"/>
            <w:noWrap/>
          </w:tcPr>
          <w:p>
            <w:pPr>
              <w:spacing w:line="280" w:lineRule="exact"/>
              <w:jc w:val="left"/>
              <w:rPr>
                <w:rFonts w:ascii="Times New Roman" w:hAnsi="Times New Roman" w:eastAsia="仿宋_GB2312"/>
                <w:szCs w:val="21"/>
              </w:rPr>
            </w:pPr>
          </w:p>
        </w:tc>
        <w:tc>
          <w:tcPr>
            <w:tcW w:w="992" w:type="dxa"/>
            <w:noWrap/>
          </w:tcPr>
          <w:p>
            <w:pPr>
              <w:spacing w:line="280" w:lineRule="exact"/>
              <w:jc w:val="lef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509" w:type="dxa"/>
            <w:noWrap/>
          </w:tcPr>
          <w:p>
            <w:pPr>
              <w:spacing w:line="280" w:lineRule="exact"/>
              <w:jc w:val="left"/>
              <w:rPr>
                <w:rFonts w:ascii="Times New Roman" w:hAnsi="Times New Roman" w:eastAsia="仿宋_GB2312"/>
                <w:szCs w:val="21"/>
              </w:rPr>
            </w:pPr>
          </w:p>
        </w:tc>
        <w:tc>
          <w:tcPr>
            <w:tcW w:w="875" w:type="dxa"/>
            <w:noWrap/>
          </w:tcPr>
          <w:p>
            <w:pPr>
              <w:spacing w:line="280" w:lineRule="exact"/>
              <w:jc w:val="left"/>
              <w:rPr>
                <w:rFonts w:ascii="Times New Roman" w:hAnsi="Times New Roman" w:eastAsia="仿宋_GB2312"/>
                <w:szCs w:val="21"/>
              </w:rPr>
            </w:pPr>
          </w:p>
        </w:tc>
        <w:tc>
          <w:tcPr>
            <w:tcW w:w="992" w:type="dxa"/>
            <w:noWrap/>
          </w:tcPr>
          <w:p>
            <w:pPr>
              <w:spacing w:line="280" w:lineRule="exact"/>
              <w:jc w:val="left"/>
              <w:rPr>
                <w:rFonts w:ascii="Times New Roman" w:hAnsi="Times New Roman" w:eastAsia="仿宋_GB2312"/>
                <w:szCs w:val="21"/>
              </w:rPr>
            </w:pPr>
          </w:p>
        </w:tc>
        <w:tc>
          <w:tcPr>
            <w:tcW w:w="566" w:type="dxa"/>
          </w:tcPr>
          <w:p>
            <w:pPr>
              <w:spacing w:line="280" w:lineRule="exact"/>
              <w:jc w:val="left"/>
              <w:rPr>
                <w:rFonts w:ascii="Times New Roman" w:hAnsi="Times New Roman" w:eastAsia="仿宋_GB2312"/>
                <w:szCs w:val="21"/>
              </w:rPr>
            </w:pPr>
          </w:p>
        </w:tc>
        <w:tc>
          <w:tcPr>
            <w:tcW w:w="2695" w:type="dxa"/>
            <w:noWrap/>
          </w:tcPr>
          <w:p>
            <w:pPr>
              <w:spacing w:line="280" w:lineRule="exact"/>
              <w:jc w:val="left"/>
              <w:rPr>
                <w:rFonts w:ascii="Times New Roman" w:hAnsi="Times New Roman" w:eastAsia="仿宋_GB2312"/>
                <w:szCs w:val="21"/>
              </w:rPr>
            </w:pPr>
          </w:p>
        </w:tc>
        <w:tc>
          <w:tcPr>
            <w:tcW w:w="1417" w:type="dxa"/>
            <w:noWrap/>
          </w:tcPr>
          <w:p>
            <w:pPr>
              <w:spacing w:line="280" w:lineRule="exact"/>
              <w:jc w:val="left"/>
              <w:rPr>
                <w:rFonts w:ascii="Times New Roman" w:hAnsi="Times New Roman" w:eastAsia="仿宋_GB2312"/>
                <w:szCs w:val="21"/>
              </w:rPr>
            </w:pPr>
          </w:p>
        </w:tc>
        <w:tc>
          <w:tcPr>
            <w:tcW w:w="2949" w:type="dxa"/>
            <w:noWrap/>
          </w:tcPr>
          <w:p>
            <w:pPr>
              <w:spacing w:line="280" w:lineRule="exact"/>
              <w:jc w:val="left"/>
              <w:rPr>
                <w:rFonts w:ascii="Times New Roman" w:hAnsi="Times New Roman" w:eastAsia="仿宋_GB2312"/>
                <w:szCs w:val="21"/>
              </w:rPr>
            </w:pPr>
          </w:p>
        </w:tc>
        <w:tc>
          <w:tcPr>
            <w:tcW w:w="878" w:type="dxa"/>
            <w:noWrap/>
          </w:tcPr>
          <w:p>
            <w:pPr>
              <w:spacing w:line="280" w:lineRule="exact"/>
              <w:jc w:val="left"/>
              <w:rPr>
                <w:rFonts w:ascii="Times New Roman" w:hAnsi="Times New Roman" w:eastAsia="仿宋_GB2312"/>
                <w:szCs w:val="21"/>
              </w:rPr>
            </w:pPr>
          </w:p>
        </w:tc>
        <w:tc>
          <w:tcPr>
            <w:tcW w:w="993" w:type="dxa"/>
            <w:noWrap/>
          </w:tcPr>
          <w:p>
            <w:pPr>
              <w:spacing w:line="280" w:lineRule="exact"/>
              <w:jc w:val="left"/>
              <w:rPr>
                <w:rFonts w:ascii="Times New Roman" w:hAnsi="Times New Roman" w:eastAsia="仿宋_GB2312"/>
                <w:szCs w:val="21"/>
              </w:rPr>
            </w:pPr>
          </w:p>
        </w:tc>
        <w:tc>
          <w:tcPr>
            <w:tcW w:w="850" w:type="dxa"/>
            <w:noWrap/>
          </w:tcPr>
          <w:p>
            <w:pPr>
              <w:spacing w:line="280" w:lineRule="exact"/>
              <w:jc w:val="left"/>
              <w:rPr>
                <w:rFonts w:ascii="Times New Roman" w:hAnsi="Times New Roman" w:eastAsia="仿宋_GB2312"/>
                <w:szCs w:val="21"/>
              </w:rPr>
            </w:pPr>
          </w:p>
        </w:tc>
        <w:tc>
          <w:tcPr>
            <w:tcW w:w="992" w:type="dxa"/>
            <w:noWrap/>
          </w:tcPr>
          <w:p>
            <w:pPr>
              <w:spacing w:line="280" w:lineRule="exact"/>
              <w:jc w:val="left"/>
              <w:rPr>
                <w:rFonts w:ascii="Times New Roman" w:hAnsi="Times New Roman" w:eastAsia="仿宋_GB2312"/>
                <w:szCs w:val="21"/>
              </w:rPr>
            </w:pPr>
          </w:p>
        </w:tc>
      </w:tr>
    </w:tbl>
    <w:p>
      <w:pPr>
        <w:spacing w:line="578" w:lineRule="exact"/>
        <w:rPr>
          <w:rFonts w:hint="eastAsia" w:eastAsia="黑体"/>
          <w:sz w:val="30"/>
          <w:szCs w:val="30"/>
        </w:rPr>
      </w:pPr>
    </w:p>
    <w:p>
      <w:pPr>
        <w:rPr>
          <w:rFonts w:ascii="Times New Roman" w:hAnsi="Times New Roman" w:eastAsia="仿宋_GB2312"/>
          <w:sz w:val="32"/>
          <w:szCs w:val="32"/>
        </w:rPr>
      </w:pPr>
    </w:p>
    <w:sectPr>
      <w:pgSz w:w="16838" w:h="11906" w:orient="landscape"/>
      <w:pgMar w:top="1531" w:right="2098" w:bottom="1531" w:left="198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path/>
          <v:fill on="f" focussize="0,0"/>
          <v:stroke on="f" weight="0.5pt" joinstyle="miter"/>
          <v:imagedata o:title=""/>
          <o:lock v:ext="edit"/>
          <v:textbox inset="0mm,0mm,0mm,0mm" style="mso-fit-shape-to-text:t;">
            <w:txbxContent>
              <w:p>
                <w:pPr>
                  <w:pStyle w:val="3"/>
                  <w:rPr>
                    <w:rFonts w:eastAsiaTheme="minorEastAsia"/>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- 1 -</w:t>
                </w:r>
                <w:r>
                  <w:rPr>
                    <w:rFonts w:hint="eastAsia"/>
                    <w:sz w:val="21"/>
                    <w:szCs w:val="21"/>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4E247F2"/>
    <w:rsid w:val="00047E76"/>
    <w:rsid w:val="00055BAC"/>
    <w:rsid w:val="000611A1"/>
    <w:rsid w:val="000662BA"/>
    <w:rsid w:val="000E68D2"/>
    <w:rsid w:val="0018776A"/>
    <w:rsid w:val="002576AE"/>
    <w:rsid w:val="00271A31"/>
    <w:rsid w:val="002C4745"/>
    <w:rsid w:val="00477843"/>
    <w:rsid w:val="004B2C8E"/>
    <w:rsid w:val="00570E2B"/>
    <w:rsid w:val="00575823"/>
    <w:rsid w:val="005832D3"/>
    <w:rsid w:val="00643EC9"/>
    <w:rsid w:val="0066102D"/>
    <w:rsid w:val="006760B9"/>
    <w:rsid w:val="00722877"/>
    <w:rsid w:val="0075689D"/>
    <w:rsid w:val="007614FC"/>
    <w:rsid w:val="007A4B4B"/>
    <w:rsid w:val="007F41D5"/>
    <w:rsid w:val="008173A6"/>
    <w:rsid w:val="00824F10"/>
    <w:rsid w:val="00885FC1"/>
    <w:rsid w:val="00956CD9"/>
    <w:rsid w:val="00AC315C"/>
    <w:rsid w:val="00BC4EE8"/>
    <w:rsid w:val="00C8599A"/>
    <w:rsid w:val="00D919BD"/>
    <w:rsid w:val="00DB09FA"/>
    <w:rsid w:val="00DB5450"/>
    <w:rsid w:val="00DC5A07"/>
    <w:rsid w:val="00F03F53"/>
    <w:rsid w:val="00F12800"/>
    <w:rsid w:val="017E29EE"/>
    <w:rsid w:val="02072EE5"/>
    <w:rsid w:val="024E1EC1"/>
    <w:rsid w:val="03755E18"/>
    <w:rsid w:val="0501501F"/>
    <w:rsid w:val="059126B3"/>
    <w:rsid w:val="05ED2448"/>
    <w:rsid w:val="06596736"/>
    <w:rsid w:val="06A77317"/>
    <w:rsid w:val="06F770A5"/>
    <w:rsid w:val="07BC5888"/>
    <w:rsid w:val="07D804F5"/>
    <w:rsid w:val="07EB3FFF"/>
    <w:rsid w:val="0BE07E5D"/>
    <w:rsid w:val="0C5B4953"/>
    <w:rsid w:val="0CD8457F"/>
    <w:rsid w:val="0EA44D7E"/>
    <w:rsid w:val="0ED303E8"/>
    <w:rsid w:val="0F2F49FB"/>
    <w:rsid w:val="0FD67202"/>
    <w:rsid w:val="0FF55A6E"/>
    <w:rsid w:val="104820F4"/>
    <w:rsid w:val="119E3F35"/>
    <w:rsid w:val="13195362"/>
    <w:rsid w:val="13501452"/>
    <w:rsid w:val="135E4C3A"/>
    <w:rsid w:val="14E247F2"/>
    <w:rsid w:val="16205821"/>
    <w:rsid w:val="191C090E"/>
    <w:rsid w:val="1A4B0855"/>
    <w:rsid w:val="1B580FC2"/>
    <w:rsid w:val="1C192CDB"/>
    <w:rsid w:val="1D654E20"/>
    <w:rsid w:val="1E9A2B98"/>
    <w:rsid w:val="1EE5455F"/>
    <w:rsid w:val="1F1E28C4"/>
    <w:rsid w:val="1F313380"/>
    <w:rsid w:val="1F905F8A"/>
    <w:rsid w:val="1FBC5DC0"/>
    <w:rsid w:val="20201DB4"/>
    <w:rsid w:val="20A56D86"/>
    <w:rsid w:val="222077AF"/>
    <w:rsid w:val="22E37C82"/>
    <w:rsid w:val="23833A75"/>
    <w:rsid w:val="23D0321B"/>
    <w:rsid w:val="25E551FF"/>
    <w:rsid w:val="268A14D4"/>
    <w:rsid w:val="27A33FE1"/>
    <w:rsid w:val="29FA388E"/>
    <w:rsid w:val="2A2E0174"/>
    <w:rsid w:val="2AA52AD1"/>
    <w:rsid w:val="2B3066B9"/>
    <w:rsid w:val="2B3335E9"/>
    <w:rsid w:val="2B955925"/>
    <w:rsid w:val="2B961EDD"/>
    <w:rsid w:val="2BE06F3F"/>
    <w:rsid w:val="2C002AB6"/>
    <w:rsid w:val="2DA95A27"/>
    <w:rsid w:val="2EA2683B"/>
    <w:rsid w:val="2EFC142C"/>
    <w:rsid w:val="30BD0622"/>
    <w:rsid w:val="318C4F87"/>
    <w:rsid w:val="32A81B41"/>
    <w:rsid w:val="34173D6C"/>
    <w:rsid w:val="342E3E72"/>
    <w:rsid w:val="343F70BD"/>
    <w:rsid w:val="34794FC7"/>
    <w:rsid w:val="36133D9B"/>
    <w:rsid w:val="36725C16"/>
    <w:rsid w:val="36BB6DED"/>
    <w:rsid w:val="36EE357F"/>
    <w:rsid w:val="36FB4153"/>
    <w:rsid w:val="374979F9"/>
    <w:rsid w:val="37982959"/>
    <w:rsid w:val="37AD14A7"/>
    <w:rsid w:val="392B4367"/>
    <w:rsid w:val="39D00B61"/>
    <w:rsid w:val="3AA52E7F"/>
    <w:rsid w:val="3AE3220B"/>
    <w:rsid w:val="3B1854A7"/>
    <w:rsid w:val="3B9C1C6D"/>
    <w:rsid w:val="3BEA6893"/>
    <w:rsid w:val="3D3578CF"/>
    <w:rsid w:val="3DF46B1F"/>
    <w:rsid w:val="3E23658E"/>
    <w:rsid w:val="3F795E9F"/>
    <w:rsid w:val="411361EC"/>
    <w:rsid w:val="41B45861"/>
    <w:rsid w:val="437139D0"/>
    <w:rsid w:val="43FC2538"/>
    <w:rsid w:val="453466E9"/>
    <w:rsid w:val="45FD5027"/>
    <w:rsid w:val="48860490"/>
    <w:rsid w:val="4911774A"/>
    <w:rsid w:val="4CD02A18"/>
    <w:rsid w:val="4D012E46"/>
    <w:rsid w:val="4D492647"/>
    <w:rsid w:val="4DAA4072"/>
    <w:rsid w:val="4F10015C"/>
    <w:rsid w:val="4F8F2CF6"/>
    <w:rsid w:val="4FA60BB0"/>
    <w:rsid w:val="50301F99"/>
    <w:rsid w:val="50EE7567"/>
    <w:rsid w:val="51E12256"/>
    <w:rsid w:val="523112C5"/>
    <w:rsid w:val="52B13A27"/>
    <w:rsid w:val="55822A3D"/>
    <w:rsid w:val="566836D8"/>
    <w:rsid w:val="56893A54"/>
    <w:rsid w:val="56923BCC"/>
    <w:rsid w:val="577D4AAF"/>
    <w:rsid w:val="58E27B76"/>
    <w:rsid w:val="5A320DF1"/>
    <w:rsid w:val="5ACA4366"/>
    <w:rsid w:val="5B72497B"/>
    <w:rsid w:val="5C803A09"/>
    <w:rsid w:val="5CAA5EC5"/>
    <w:rsid w:val="5CD03B0E"/>
    <w:rsid w:val="5DD31FD5"/>
    <w:rsid w:val="5E6C5297"/>
    <w:rsid w:val="61D810AC"/>
    <w:rsid w:val="62B76ED9"/>
    <w:rsid w:val="62C21EA6"/>
    <w:rsid w:val="62EE1A3D"/>
    <w:rsid w:val="635F10F3"/>
    <w:rsid w:val="64127502"/>
    <w:rsid w:val="64D61435"/>
    <w:rsid w:val="67270657"/>
    <w:rsid w:val="679263DB"/>
    <w:rsid w:val="67CF44C8"/>
    <w:rsid w:val="68932788"/>
    <w:rsid w:val="694569DE"/>
    <w:rsid w:val="69572B5C"/>
    <w:rsid w:val="6A7B31F4"/>
    <w:rsid w:val="6AD801F3"/>
    <w:rsid w:val="6C604258"/>
    <w:rsid w:val="6D3C6504"/>
    <w:rsid w:val="6D96208F"/>
    <w:rsid w:val="6D977A75"/>
    <w:rsid w:val="6E7F22A5"/>
    <w:rsid w:val="6ED94A23"/>
    <w:rsid w:val="6FB367C8"/>
    <w:rsid w:val="701E2CC1"/>
    <w:rsid w:val="70C0410F"/>
    <w:rsid w:val="71DE2F88"/>
    <w:rsid w:val="72A66BE2"/>
    <w:rsid w:val="72D32C10"/>
    <w:rsid w:val="7411080B"/>
    <w:rsid w:val="7469092B"/>
    <w:rsid w:val="758A0DCE"/>
    <w:rsid w:val="76251BCE"/>
    <w:rsid w:val="772111CD"/>
    <w:rsid w:val="77402E2D"/>
    <w:rsid w:val="775A3326"/>
    <w:rsid w:val="77816425"/>
    <w:rsid w:val="786A527B"/>
    <w:rsid w:val="793F7F58"/>
    <w:rsid w:val="7BCC4E6D"/>
    <w:rsid w:val="7DC13BF0"/>
    <w:rsid w:val="7FBC74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40"/>
        <w:tab w:val="right" w:pos="8300"/>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000000" w:sz="6" w:space="1"/>
      </w:pBdr>
      <w:tabs>
        <w:tab w:val="center" w:pos="4140"/>
        <w:tab w:val="right" w:pos="8300"/>
      </w:tabs>
      <w:snapToGrid w:val="0"/>
      <w:jc w:val="center"/>
    </w:pPr>
    <w:rPr>
      <w:rFonts w:ascii="Times New Roman" w:hAnsi="Times New Roman" w:eastAsia="宋体" w:cs="Times New Roman"/>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rPr>
      <w:rFonts w:ascii="Times New Roman" w:hAnsi="Times New Roman" w:eastAsia="宋体" w:cs="Times New Roman"/>
    </w:rPr>
  </w:style>
  <w:style w:type="character" w:customStyle="1" w:styleId="9">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307</Words>
  <Characters>1755</Characters>
  <Lines>14</Lines>
  <Paragraphs>4</Paragraphs>
  <TotalTime>53</TotalTime>
  <ScaleCrop>false</ScaleCrop>
  <LinksUpToDate>false</LinksUpToDate>
  <CharactersWithSpaces>2058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2018-06-04T02:05:00Z</dcterms:created>
  <dc:creator>%E9%AB%98%E8%88%AA%E5%A4%A9</dc:creator>
  <cp:lastModifiedBy>%E9%AB%98%E8%88%AA%E5%A4%A9</cp:lastModifiedBy>
  <cp:lastPrinted>2018-06-12T00:30:00Z</cp:lastPrinted>
  <dcterms:modified xsi:type="dcterms:W3CDTF">2019-03-16T02:33:14Z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